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A567F" w14:textId="71013FBF" w:rsidR="001F0AD5" w:rsidRPr="00412A5C" w:rsidRDefault="001F0AD5" w:rsidP="00412A5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F0AD5">
        <w:rPr>
          <w:rFonts w:ascii="Times New Roman" w:hAnsi="Times New Roman" w:cs="Times New Roman"/>
          <w:b/>
          <w:bCs/>
          <w:sz w:val="28"/>
          <w:szCs w:val="28"/>
          <w:u w:val="single"/>
        </w:rPr>
        <w:t>Viruses</w:t>
      </w:r>
    </w:p>
    <w:p w14:paraId="202F044C" w14:textId="302454F6" w:rsidR="001F0AD5" w:rsidRPr="001F0AD5" w:rsidRDefault="001F0AD5" w:rsidP="001F0AD5">
      <w:pPr>
        <w:jc w:val="both"/>
        <w:rPr>
          <w:rFonts w:ascii="Times New Roman" w:hAnsi="Times New Roman" w:cs="Times New Roman"/>
          <w:sz w:val="28"/>
          <w:szCs w:val="28"/>
        </w:rPr>
      </w:pPr>
      <w:r w:rsidRPr="001F0AD5">
        <w:rPr>
          <w:rFonts w:ascii="Times New Roman" w:hAnsi="Times New Roman" w:cs="Times New Roman"/>
          <w:sz w:val="28"/>
          <w:szCs w:val="28"/>
        </w:rPr>
        <w:t xml:space="preserve">Viruses are considered non-living and are not included in any of the five kingdoms of living organisms. </w:t>
      </w:r>
    </w:p>
    <w:p w14:paraId="7CDC38A8" w14:textId="78D72118" w:rsidR="001F0AD5" w:rsidRPr="001F0AD5" w:rsidRDefault="001F0AD5" w:rsidP="001F0AD5">
      <w:pPr>
        <w:jc w:val="both"/>
        <w:rPr>
          <w:rFonts w:ascii="Times New Roman" w:hAnsi="Times New Roman" w:cs="Times New Roman"/>
          <w:sz w:val="28"/>
          <w:szCs w:val="28"/>
        </w:rPr>
      </w:pPr>
      <w:r w:rsidRPr="001F0AD5">
        <w:rPr>
          <w:rFonts w:ascii="Times New Roman" w:hAnsi="Times New Roman" w:cs="Times New Roman"/>
          <w:sz w:val="28"/>
          <w:szCs w:val="28"/>
        </w:rPr>
        <w:t xml:space="preserve">Viruses can only be viewed under an electron microscope because they are so small </w:t>
      </w:r>
    </w:p>
    <w:p w14:paraId="701D8E20" w14:textId="2F5610F4" w:rsidR="001F0AD5" w:rsidRPr="001F0AD5" w:rsidRDefault="001F0AD5" w:rsidP="001F0AD5">
      <w:pPr>
        <w:jc w:val="both"/>
        <w:rPr>
          <w:rFonts w:ascii="Times New Roman" w:hAnsi="Times New Roman" w:cs="Times New Roman"/>
          <w:sz w:val="28"/>
          <w:szCs w:val="28"/>
        </w:rPr>
      </w:pPr>
      <w:r w:rsidRPr="001F0AD5">
        <w:rPr>
          <w:rFonts w:ascii="Times New Roman" w:hAnsi="Times New Roman" w:cs="Times New Roman"/>
          <w:sz w:val="28"/>
          <w:szCs w:val="28"/>
        </w:rPr>
        <w:t xml:space="preserve">Viruses contain features both living and non-living matter </w:t>
      </w:r>
    </w:p>
    <w:tbl>
      <w:tblPr>
        <w:tblStyle w:val="TableGrid"/>
        <w:tblW w:w="10768" w:type="dxa"/>
        <w:tblInd w:w="-714" w:type="dxa"/>
        <w:tblLook w:val="04A0" w:firstRow="1" w:lastRow="0" w:firstColumn="1" w:lastColumn="0" w:noHBand="0" w:noVBand="1"/>
      </w:tblPr>
      <w:tblGrid>
        <w:gridCol w:w="3970"/>
        <w:gridCol w:w="6798"/>
      </w:tblGrid>
      <w:tr w:rsidR="001F0AD5" w:rsidRPr="001F0AD5" w14:paraId="18D54027" w14:textId="77777777" w:rsidTr="001F0AD5">
        <w:trPr>
          <w:trHeight w:val="284"/>
        </w:trPr>
        <w:tc>
          <w:tcPr>
            <w:tcW w:w="3970" w:type="dxa"/>
          </w:tcPr>
          <w:p w14:paraId="536D5505" w14:textId="21634620" w:rsidR="001F0AD5" w:rsidRPr="001F0AD5" w:rsidRDefault="001F0AD5" w:rsidP="001F0A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AD5">
              <w:rPr>
                <w:rFonts w:ascii="Times New Roman" w:hAnsi="Times New Roman" w:cs="Times New Roman"/>
                <w:sz w:val="28"/>
                <w:szCs w:val="28"/>
              </w:rPr>
              <w:t xml:space="preserve">Living features </w:t>
            </w:r>
          </w:p>
        </w:tc>
        <w:tc>
          <w:tcPr>
            <w:tcW w:w="6798" w:type="dxa"/>
          </w:tcPr>
          <w:p w14:paraId="24638440" w14:textId="3E54B679" w:rsidR="001F0AD5" w:rsidRPr="001F0AD5" w:rsidRDefault="001F0AD5" w:rsidP="001F0A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AD5">
              <w:rPr>
                <w:rFonts w:ascii="Times New Roman" w:hAnsi="Times New Roman" w:cs="Times New Roman"/>
                <w:sz w:val="28"/>
                <w:szCs w:val="28"/>
              </w:rPr>
              <w:t xml:space="preserve">Non-living features </w:t>
            </w:r>
          </w:p>
        </w:tc>
      </w:tr>
      <w:tr w:rsidR="001F0AD5" w:rsidRPr="001F0AD5" w14:paraId="1550B917" w14:textId="77777777" w:rsidTr="001F0AD5">
        <w:trPr>
          <w:trHeight w:val="2421"/>
        </w:trPr>
        <w:tc>
          <w:tcPr>
            <w:tcW w:w="3970" w:type="dxa"/>
          </w:tcPr>
          <w:p w14:paraId="3BB3FC12" w14:textId="77777777" w:rsidR="001F0AD5" w:rsidRPr="001F0AD5" w:rsidRDefault="001F0AD5" w:rsidP="001F0AD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AD5">
              <w:rPr>
                <w:rFonts w:ascii="Times New Roman" w:hAnsi="Times New Roman" w:cs="Times New Roman"/>
                <w:sz w:val="28"/>
                <w:szCs w:val="28"/>
              </w:rPr>
              <w:t xml:space="preserve">They have one type of nucleic acid </w:t>
            </w:r>
          </w:p>
          <w:p w14:paraId="3F2215B9" w14:textId="77777777" w:rsidR="001F0AD5" w:rsidRPr="001F0AD5" w:rsidRDefault="001F0AD5" w:rsidP="001F0AD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AD5">
              <w:rPr>
                <w:rFonts w:ascii="Times New Roman" w:hAnsi="Times New Roman" w:cs="Times New Roman"/>
                <w:sz w:val="28"/>
                <w:szCs w:val="28"/>
              </w:rPr>
              <w:t xml:space="preserve">They have a protein coat </w:t>
            </w:r>
          </w:p>
          <w:p w14:paraId="480AD4C9" w14:textId="5AEFD905" w:rsidR="001F0AD5" w:rsidRPr="001F0AD5" w:rsidRDefault="001F0AD5" w:rsidP="001F0AD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AD5">
              <w:rPr>
                <w:rFonts w:ascii="Times New Roman" w:hAnsi="Times New Roman" w:cs="Times New Roman"/>
                <w:sz w:val="28"/>
                <w:szCs w:val="28"/>
              </w:rPr>
              <w:t xml:space="preserve">They can replicate and pass on genetic material </w:t>
            </w:r>
          </w:p>
        </w:tc>
        <w:tc>
          <w:tcPr>
            <w:tcW w:w="6798" w:type="dxa"/>
          </w:tcPr>
          <w:p w14:paraId="7248A5E6" w14:textId="77777777" w:rsidR="001F0AD5" w:rsidRPr="001F0AD5" w:rsidRDefault="001F0AD5" w:rsidP="001F0AD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AD5">
              <w:rPr>
                <w:rFonts w:ascii="Times New Roman" w:hAnsi="Times New Roman" w:cs="Times New Roman"/>
                <w:sz w:val="28"/>
                <w:szCs w:val="28"/>
              </w:rPr>
              <w:t xml:space="preserve">They only have one type of nucleic acid – rather than both </w:t>
            </w:r>
          </w:p>
          <w:p w14:paraId="72F0F895" w14:textId="77777777" w:rsidR="001F0AD5" w:rsidRPr="001F0AD5" w:rsidRDefault="001F0AD5" w:rsidP="001F0AD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AD5">
              <w:rPr>
                <w:rFonts w:ascii="Times New Roman" w:hAnsi="Times New Roman" w:cs="Times New Roman"/>
                <w:sz w:val="28"/>
                <w:szCs w:val="28"/>
              </w:rPr>
              <w:t xml:space="preserve">They do not contain any organelles </w:t>
            </w:r>
          </w:p>
          <w:p w14:paraId="55855D52" w14:textId="77777777" w:rsidR="001F0AD5" w:rsidRPr="001F0AD5" w:rsidRDefault="001F0AD5" w:rsidP="001F0AD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AD5">
              <w:rPr>
                <w:rFonts w:ascii="Times New Roman" w:hAnsi="Times New Roman" w:cs="Times New Roman"/>
                <w:sz w:val="28"/>
                <w:szCs w:val="28"/>
              </w:rPr>
              <w:t xml:space="preserve">They cannot reproduce </w:t>
            </w:r>
          </w:p>
          <w:p w14:paraId="71651C76" w14:textId="77777777" w:rsidR="001F0AD5" w:rsidRPr="001F0AD5" w:rsidRDefault="001F0AD5" w:rsidP="001F0AD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AD5">
              <w:rPr>
                <w:rFonts w:ascii="Times New Roman" w:hAnsi="Times New Roman" w:cs="Times New Roman"/>
                <w:sz w:val="28"/>
                <w:szCs w:val="28"/>
              </w:rPr>
              <w:t>They cannot respire or feed</w:t>
            </w:r>
          </w:p>
          <w:p w14:paraId="6291FAD5" w14:textId="393CF95E" w:rsidR="001F0AD5" w:rsidRPr="001F0AD5" w:rsidRDefault="001F0AD5" w:rsidP="001F0AD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AD5">
              <w:rPr>
                <w:rFonts w:ascii="Times New Roman" w:hAnsi="Times New Roman" w:cs="Times New Roman"/>
                <w:sz w:val="28"/>
                <w:szCs w:val="28"/>
              </w:rPr>
              <w:t>They are non-cellular and do not carry out metabolic reactions on their own</w:t>
            </w:r>
          </w:p>
        </w:tc>
      </w:tr>
    </w:tbl>
    <w:p w14:paraId="2C1F12A1" w14:textId="6B8CCE92" w:rsidR="001F0AD5" w:rsidRDefault="001F0AD5" w:rsidP="001F0AD5">
      <w:pPr>
        <w:jc w:val="both"/>
        <w:rPr>
          <w:rFonts w:ascii="Times New Roman" w:hAnsi="Times New Roman" w:cs="Times New Roman"/>
          <w:sz w:val="28"/>
          <w:szCs w:val="28"/>
        </w:rPr>
      </w:pPr>
      <w:r w:rsidRPr="001F0AD5">
        <w:rPr>
          <w:rFonts w:ascii="Times New Roman" w:hAnsi="Times New Roman" w:cs="Times New Roman"/>
          <w:sz w:val="28"/>
          <w:szCs w:val="28"/>
        </w:rPr>
        <w:t xml:space="preserve">Viruses are </w:t>
      </w:r>
      <w:r w:rsidRPr="001F0AD5">
        <w:rPr>
          <w:rFonts w:ascii="Times New Roman" w:hAnsi="Times New Roman" w:cs="Times New Roman"/>
          <w:b/>
          <w:bCs/>
          <w:sz w:val="28"/>
          <w:szCs w:val="28"/>
        </w:rPr>
        <w:t>obligate parasites</w:t>
      </w:r>
      <w:r w:rsidRPr="001F0AD5">
        <w:rPr>
          <w:rFonts w:ascii="Times New Roman" w:hAnsi="Times New Roman" w:cs="Times New Roman"/>
          <w:sz w:val="28"/>
          <w:szCs w:val="28"/>
        </w:rPr>
        <w:t xml:space="preserve"> – they must feed on or in another living organism to survive </w:t>
      </w:r>
    </w:p>
    <w:p w14:paraId="13DDABC8" w14:textId="788FDB91" w:rsidR="001F0AD5" w:rsidRDefault="001F0AD5" w:rsidP="001F0AD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AD5">
        <w:rPr>
          <w:rFonts w:ascii="Times New Roman" w:hAnsi="Times New Roman" w:cs="Times New Roman"/>
          <w:b/>
          <w:bCs/>
          <w:sz w:val="28"/>
          <w:szCs w:val="28"/>
        </w:rPr>
        <w:t xml:space="preserve">Structure of viruses </w:t>
      </w:r>
    </w:p>
    <w:p w14:paraId="41E7533F" w14:textId="5AD0177B" w:rsidR="001F0AD5" w:rsidRDefault="001F0AD5" w:rsidP="001F0A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Viruses consist of a protein coat, inside which is a strand of nucleic acid – either DNA or RNA </w:t>
      </w:r>
    </w:p>
    <w:p w14:paraId="7C21BAF9" w14:textId="5F14D173" w:rsidR="001F0AD5" w:rsidRDefault="001F0AD5" w:rsidP="001F0AD5">
      <w:pPr>
        <w:jc w:val="both"/>
        <w:rPr>
          <w:rFonts w:ascii="Times New Roman" w:hAnsi="Times New Roman" w:cs="Times New Roman"/>
          <w:sz w:val="28"/>
          <w:szCs w:val="28"/>
        </w:rPr>
      </w:pPr>
      <w:r w:rsidRPr="001F0A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FEDDFB" wp14:editId="4DAF747E">
            <wp:extent cx="3140765" cy="219255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22" cy="219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4990C" w14:textId="575B7793" w:rsidR="001F0AD5" w:rsidRDefault="001F0AD5" w:rsidP="001F0A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Viruses affect humans, animals, plants and bacteria. </w:t>
      </w:r>
    </w:p>
    <w:p w14:paraId="6B07381D" w14:textId="721662E3" w:rsidR="001F0AD5" w:rsidRDefault="001F0AD5" w:rsidP="001F0AD5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Viruses cause human diseases such as Mumps and the Flu</w:t>
      </w:r>
    </w:p>
    <w:p w14:paraId="1B682D4C" w14:textId="5FDC9B85" w:rsidR="001F0AD5" w:rsidRDefault="001F0AD5" w:rsidP="001F0AD5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Viruses cause animal diseases such as Rabies and Foot &amp; mouth</w:t>
      </w:r>
    </w:p>
    <w:p w14:paraId="2D471D4D" w14:textId="284EC331" w:rsidR="001F0AD5" w:rsidRDefault="001F0AD5" w:rsidP="001F0AD5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Viruses cause plant diseases such as the Tobacco Mosaic disease </w:t>
      </w:r>
    </w:p>
    <w:p w14:paraId="6FE49FA6" w14:textId="33BBF5CE" w:rsidR="001F0AD5" w:rsidRPr="001F0AD5" w:rsidRDefault="001F0AD5" w:rsidP="001F0AD5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Viruses called Bacteriophages control bacterial infections</w:t>
      </w:r>
    </w:p>
    <w:p w14:paraId="73A551FA" w14:textId="77777777" w:rsidR="001F0AD5" w:rsidRDefault="001F0AD5" w:rsidP="001F0A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Bacteriophages – viruses that affect bacteria </w:t>
      </w:r>
    </w:p>
    <w:p w14:paraId="3CB41426" w14:textId="1DB99567" w:rsidR="001F0AD5" w:rsidRDefault="001F0AD5" w:rsidP="001F0A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Viruses are classified by their shape </w:t>
      </w:r>
    </w:p>
    <w:p w14:paraId="209B8BCA" w14:textId="269BA87E" w:rsidR="001F0AD5" w:rsidRDefault="001F0AD5" w:rsidP="001F0AD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Rod-shaped e.g. Tobacco Mosaic Virus </w:t>
      </w:r>
    </w:p>
    <w:p w14:paraId="3C9BBEAB" w14:textId="398A2546" w:rsidR="001F0AD5" w:rsidRDefault="001F0AD5" w:rsidP="001F0AD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Round shaped e.g. Flu </w:t>
      </w:r>
    </w:p>
    <w:p w14:paraId="03C4C952" w14:textId="4CD1C0F1" w:rsidR="001F0AD5" w:rsidRDefault="001F0AD5" w:rsidP="001F0AD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Complex shaped e.g. Bacteriophage </w:t>
      </w:r>
    </w:p>
    <w:p w14:paraId="70988562" w14:textId="09C1DACF" w:rsidR="00412A5C" w:rsidRPr="00412A5C" w:rsidRDefault="001F0AD5" w:rsidP="00412A5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0A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7E2E51" wp14:editId="6F9271C6">
            <wp:extent cx="1057523" cy="1363378"/>
            <wp:effectExtent l="0" t="0" r="952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30" cy="137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F0A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0C922F" wp14:editId="2F4DE4E8">
            <wp:extent cx="1025718" cy="1257708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37" cy="126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8B887" w14:textId="478FBED3" w:rsidR="001F0AD5" w:rsidRDefault="001F0AD5" w:rsidP="00412A5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AD5">
        <w:rPr>
          <w:rFonts w:ascii="Times New Roman" w:hAnsi="Times New Roman" w:cs="Times New Roman"/>
          <w:b/>
          <w:bCs/>
          <w:sz w:val="28"/>
          <w:szCs w:val="28"/>
        </w:rPr>
        <w:t xml:space="preserve">Viral Replication </w:t>
      </w:r>
    </w:p>
    <w:p w14:paraId="21C985D3" w14:textId="2F501D8B" w:rsidR="001F0AD5" w:rsidRPr="00412A5C" w:rsidRDefault="00412A5C" w:rsidP="00412A5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2A5C">
        <w:rPr>
          <w:rFonts w:ascii="Times New Roman" w:hAnsi="Times New Roman" w:cs="Times New Roman"/>
          <w:sz w:val="28"/>
          <w:szCs w:val="28"/>
          <w:u w:val="single"/>
        </w:rPr>
        <w:t xml:space="preserve">Attachment </w:t>
      </w:r>
    </w:p>
    <w:p w14:paraId="66F2B546" w14:textId="133F72A4" w:rsidR="00412A5C" w:rsidRPr="00412A5C" w:rsidRDefault="00412A5C" w:rsidP="00412A5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virus attaches to the host cell </w:t>
      </w:r>
    </w:p>
    <w:p w14:paraId="7E5B5F4C" w14:textId="57F7813D" w:rsidR="00412A5C" w:rsidRPr="00412A5C" w:rsidRDefault="00412A5C" w:rsidP="00412A5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2A5C">
        <w:rPr>
          <w:rFonts w:ascii="Times New Roman" w:hAnsi="Times New Roman" w:cs="Times New Roman"/>
          <w:sz w:val="28"/>
          <w:szCs w:val="28"/>
          <w:u w:val="single"/>
        </w:rPr>
        <w:t xml:space="preserve">Entry </w:t>
      </w:r>
    </w:p>
    <w:p w14:paraId="74501F31" w14:textId="1AAA6BD3" w:rsidR="00412A5C" w:rsidRPr="00412A5C" w:rsidRDefault="00412A5C" w:rsidP="00412A5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virus pushes its nucleic acid through a hole into the host cell </w:t>
      </w:r>
    </w:p>
    <w:p w14:paraId="123DBC40" w14:textId="42826A54" w:rsidR="00412A5C" w:rsidRPr="00412A5C" w:rsidRDefault="00412A5C" w:rsidP="00412A5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2A5C">
        <w:rPr>
          <w:rFonts w:ascii="Times New Roman" w:hAnsi="Times New Roman" w:cs="Times New Roman"/>
          <w:sz w:val="28"/>
          <w:szCs w:val="28"/>
          <w:u w:val="single"/>
        </w:rPr>
        <w:t xml:space="preserve">Synthesis </w:t>
      </w:r>
    </w:p>
    <w:p w14:paraId="7CE196FC" w14:textId="34ECEC9D" w:rsidR="00412A5C" w:rsidRPr="00412A5C" w:rsidRDefault="00412A5C" w:rsidP="00412A5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host DNA becomes inactive. The viral nucleic acid uses the host cells organelles to produce new viral nucleic acid and proteins </w:t>
      </w:r>
    </w:p>
    <w:p w14:paraId="06BA07E6" w14:textId="4D88A7F4" w:rsidR="00412A5C" w:rsidRPr="00412A5C" w:rsidRDefault="00412A5C" w:rsidP="00412A5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2A5C">
        <w:rPr>
          <w:rFonts w:ascii="Times New Roman" w:hAnsi="Times New Roman" w:cs="Times New Roman"/>
          <w:sz w:val="28"/>
          <w:szCs w:val="28"/>
          <w:u w:val="single"/>
        </w:rPr>
        <w:t xml:space="preserve">Assembly </w:t>
      </w:r>
    </w:p>
    <w:p w14:paraId="0DEE46D6" w14:textId="3F7F3E26" w:rsidR="00412A5C" w:rsidRPr="00412A5C" w:rsidRDefault="00412A5C" w:rsidP="00412A5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New viruses are made inside the host cell </w:t>
      </w:r>
    </w:p>
    <w:p w14:paraId="35B281FD" w14:textId="0002EFFA" w:rsidR="00412A5C" w:rsidRPr="00412A5C" w:rsidRDefault="00412A5C" w:rsidP="00412A5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2A5C">
        <w:rPr>
          <w:rFonts w:ascii="Times New Roman" w:hAnsi="Times New Roman" w:cs="Times New Roman"/>
          <w:sz w:val="28"/>
          <w:szCs w:val="28"/>
          <w:u w:val="single"/>
        </w:rPr>
        <w:t xml:space="preserve">Release </w:t>
      </w:r>
    </w:p>
    <w:p w14:paraId="0BBD04B8" w14:textId="6E802468" w:rsidR="00412A5C" w:rsidRDefault="00412A5C" w:rsidP="00412A5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host cell bursts to release new viruses. The bursting of the host cell is called lysis. </w:t>
      </w:r>
    </w:p>
    <w:p w14:paraId="4501AB2F" w14:textId="6C10F839" w:rsidR="00412A5C" w:rsidRDefault="00412A5C" w:rsidP="00412A5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620F8DDA" w14:textId="4FE5F117" w:rsidR="00412A5C" w:rsidRDefault="00412A5C" w:rsidP="00412A5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5EEEC6" wp14:editId="6FB40674">
            <wp:extent cx="4303203" cy="3045041"/>
            <wp:effectExtent l="0" t="0" r="2540" b="3175"/>
            <wp:docPr id="19467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9185A4B4-4B47-481C-AA57-F5B682947C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" name="Picture 11">
                      <a:extLst>
                        <a:ext uri="{FF2B5EF4-FFF2-40B4-BE49-F238E27FC236}">
                          <a16:creationId xmlns:a16="http://schemas.microsoft.com/office/drawing/2014/main" id="{9185A4B4-4B47-481C-AA57-F5B682947C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70" cy="30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B9151F0" w14:textId="2FFB3AA5" w:rsidR="00412A5C" w:rsidRDefault="00412A5C" w:rsidP="00412A5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A5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Medical and Economic Importance of Viruses </w:t>
      </w:r>
    </w:p>
    <w:p w14:paraId="5405A0AF" w14:textId="460011A0" w:rsidR="00412A5C" w:rsidRDefault="00412A5C" w:rsidP="00412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Benefits: </w:t>
      </w:r>
    </w:p>
    <w:p w14:paraId="0BB0F398" w14:textId="73343349" w:rsidR="00412A5C" w:rsidRDefault="00412A5C" w:rsidP="00412A5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Viruses called vectors are used to transfer genes from one organism to another in genetic engineering </w:t>
      </w:r>
    </w:p>
    <w:p w14:paraId="53BA1819" w14:textId="4E0603BB" w:rsidR="00412A5C" w:rsidRDefault="00412A5C" w:rsidP="00412A5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Bacteriophages are used to control bacterial infections </w:t>
      </w:r>
    </w:p>
    <w:p w14:paraId="57CA0828" w14:textId="62058401" w:rsidR="00412A5C" w:rsidRDefault="00412A5C" w:rsidP="00412A5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8A5FA5A" w14:textId="26E504CE" w:rsidR="00412A5C" w:rsidRDefault="00412A5C" w:rsidP="00412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Disadvantages: </w:t>
      </w:r>
    </w:p>
    <w:p w14:paraId="4D22BAA3" w14:textId="77777777" w:rsidR="00412A5C" w:rsidRDefault="00412A5C" w:rsidP="00412A5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Viruses cause human diseases such as Mumps and the Flu</w:t>
      </w:r>
    </w:p>
    <w:p w14:paraId="485EDEE6" w14:textId="77777777" w:rsidR="00412A5C" w:rsidRDefault="00412A5C" w:rsidP="00412A5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Viruses cause animal diseases such as Rabies and Foot &amp; mouth</w:t>
      </w:r>
    </w:p>
    <w:p w14:paraId="7A99F5AB" w14:textId="7F729256" w:rsidR="00412A5C" w:rsidRDefault="00412A5C" w:rsidP="00412A5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Viruses cause plant diseases such as the Tobacco Mosaic disease </w:t>
      </w:r>
    </w:p>
    <w:p w14:paraId="6964D8C3" w14:textId="43AD3670" w:rsidR="00412A5C" w:rsidRDefault="00412A5C" w:rsidP="00412A5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These diseases cause medical problems resulting in economic losses (medical costs) and time lost at work </w:t>
      </w:r>
    </w:p>
    <w:p w14:paraId="670E3FED" w14:textId="28B74DC0" w:rsidR="00412A5C" w:rsidRDefault="00412A5C" w:rsidP="00412A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2E92BF" w14:textId="416BA41E" w:rsidR="00412A5C" w:rsidRDefault="00412A5C" w:rsidP="00412A5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A5C">
        <w:rPr>
          <w:rFonts w:ascii="Times New Roman" w:hAnsi="Times New Roman" w:cs="Times New Roman"/>
          <w:b/>
          <w:bCs/>
          <w:sz w:val="28"/>
          <w:szCs w:val="28"/>
        </w:rPr>
        <w:t xml:space="preserve">Control of Viruses </w:t>
      </w:r>
    </w:p>
    <w:p w14:paraId="5983F80D" w14:textId="52BBA6AC" w:rsidR="00412A5C" w:rsidRDefault="00412A5C" w:rsidP="00412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Viruses are controlled by the body’s general defence system (skin, stomach acid) and by the specific defence system (antibodies produced by white blood cells). </w:t>
      </w:r>
    </w:p>
    <w:p w14:paraId="03F5E5EF" w14:textId="68FD1E1F" w:rsidR="00412A5C" w:rsidRDefault="00412A5C" w:rsidP="00412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Vaccinations can be used for protection against some viral disease. </w:t>
      </w:r>
    </w:p>
    <w:p w14:paraId="51797702" w14:textId="5B269792" w:rsidR="00412A5C" w:rsidRDefault="00412A5C" w:rsidP="00412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Antibiotics have no effect on viruses. </w:t>
      </w:r>
    </w:p>
    <w:p w14:paraId="7291A4B6" w14:textId="5868D0CD" w:rsidR="00412A5C" w:rsidRDefault="00412A5C" w:rsidP="00412A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1F3DE3" w14:textId="7195F924" w:rsidR="00412A5C" w:rsidRDefault="00412A5C" w:rsidP="00412A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83C574" w14:textId="77777777" w:rsidR="00412A5C" w:rsidRDefault="00412A5C" w:rsidP="00412A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156E3B" w14:textId="77777777" w:rsidR="00412A5C" w:rsidRPr="00412A5C" w:rsidRDefault="00412A5C" w:rsidP="00412A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F621E3" w14:textId="77777777" w:rsidR="00412A5C" w:rsidRPr="00412A5C" w:rsidRDefault="00412A5C" w:rsidP="00412A5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4AA2100" w14:textId="77777777" w:rsidR="00412A5C" w:rsidRPr="00412A5C" w:rsidRDefault="00412A5C" w:rsidP="00412A5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sectPr w:rsidR="00412A5C" w:rsidRPr="00412A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E02A8"/>
    <w:multiLevelType w:val="hybridMultilevel"/>
    <w:tmpl w:val="506A7D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024D7"/>
    <w:multiLevelType w:val="hybridMultilevel"/>
    <w:tmpl w:val="EAC8A50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450A3"/>
    <w:multiLevelType w:val="hybridMultilevel"/>
    <w:tmpl w:val="7CC8A9E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D58B5"/>
    <w:multiLevelType w:val="hybridMultilevel"/>
    <w:tmpl w:val="C6C8903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96148"/>
    <w:multiLevelType w:val="hybridMultilevel"/>
    <w:tmpl w:val="AF7E03E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501008"/>
    <w:multiLevelType w:val="hybridMultilevel"/>
    <w:tmpl w:val="53FA16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4BF"/>
    <w:rsid w:val="001F0AD5"/>
    <w:rsid w:val="00412A5C"/>
    <w:rsid w:val="007B44BF"/>
    <w:rsid w:val="00DB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ADF14"/>
  <w15:chartTrackingRefBased/>
  <w15:docId w15:val="{1D768859-0B04-4B08-A148-8078B8001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0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O'Brien</dc:creator>
  <cp:keywords/>
  <dc:description/>
  <cp:lastModifiedBy>David O'Brien</cp:lastModifiedBy>
  <cp:revision>2</cp:revision>
  <dcterms:created xsi:type="dcterms:W3CDTF">2020-06-08T19:07:00Z</dcterms:created>
  <dcterms:modified xsi:type="dcterms:W3CDTF">2020-06-08T19:25:00Z</dcterms:modified>
</cp:coreProperties>
</file>