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0A5" w:rsidRPr="008147BD" w:rsidRDefault="004350A5" w:rsidP="004350A5">
      <w:pPr>
        <w:spacing w:line="256" w:lineRule="auto"/>
        <w:jc w:val="center"/>
        <w:rPr>
          <w:rFonts w:ascii="Comic Sans MS" w:hAnsi="Comic Sans MS"/>
          <w:b/>
          <w:sz w:val="28"/>
          <w:szCs w:val="28"/>
          <w:lang w:val="en-IE"/>
        </w:rPr>
      </w:pPr>
      <w:r w:rsidRPr="008147BD">
        <w:rPr>
          <w:rFonts w:ascii="Comic Sans MS" w:hAnsi="Comic Sans MS"/>
          <w:b/>
          <w:sz w:val="28"/>
          <w:szCs w:val="28"/>
          <w:lang w:val="en-IE"/>
        </w:rPr>
        <w:t>Chapter 9. Human Reproduction</w:t>
      </w:r>
    </w:p>
    <w:p w:rsidR="004350A5" w:rsidRDefault="004350A5" w:rsidP="004350A5">
      <w:pPr>
        <w:spacing w:line="256" w:lineRule="auto"/>
        <w:ind w:left="720"/>
        <w:contextualSpacing/>
        <w:rPr>
          <w:rFonts w:ascii="Comic Sans MS" w:hAnsi="Comic Sans MS"/>
          <w:sz w:val="28"/>
          <w:szCs w:val="28"/>
          <w:lang w:val="en-IE"/>
        </w:rPr>
      </w:pPr>
    </w:p>
    <w:p w:rsidR="004350A5" w:rsidRPr="008147BD" w:rsidRDefault="004350A5" w:rsidP="004350A5">
      <w:pPr>
        <w:rPr>
          <w:sz w:val="28"/>
        </w:rPr>
      </w:pPr>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3268345</wp:posOffset>
                </wp:positionH>
                <wp:positionV relativeFrom="paragraph">
                  <wp:posOffset>222250</wp:posOffset>
                </wp:positionV>
                <wp:extent cx="461645" cy="386715"/>
                <wp:effectExtent l="0" t="0" r="52705" b="514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645" cy="386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F1C0355" id="_x0000_t32" coordsize="21600,21600" o:spt="32" o:oned="t" path="m,l21600,21600e" filled="f">
                <v:path arrowok="t" fillok="f" o:connecttype="none"/>
                <o:lock v:ext="edit" shapetype="t"/>
              </v:shapetype>
              <v:shape id="Straight Arrow Connector 9" o:spid="_x0000_s1026" type="#_x0000_t32" style="position:absolute;margin-left:257.35pt;margin-top:17.5pt;width:36.35pt;height:3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" strokecolor="windowText" strokeweight=".5pt">
                <v:stroke endarrow="block" joinstyle="miter"/>
                <o:lock v:ext="edit" shapetype="f"/>
              </v:shape>
            </w:pict>
          </mc:Fallback>
        </mc:AlternateContent>
      </w:r>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1698625</wp:posOffset>
                </wp:positionH>
                <wp:positionV relativeFrom="paragraph">
                  <wp:posOffset>219710</wp:posOffset>
                </wp:positionV>
                <wp:extent cx="511175" cy="424180"/>
                <wp:effectExtent l="38100" t="0" r="22225" b="520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1175" cy="4241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57094F" id="Straight Arrow Connector 10" o:spid="_x0000_s1026" type="#_x0000_t32" style="position:absolute;margin-left:133.75pt;margin-top:17.3pt;width:40.25pt;height:33.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" strokecolor="windowText" strokeweight=".5pt">
                <v:stroke endarrow="block" joinstyle="miter"/>
                <o:lock v:ext="edit" shapetype="f"/>
              </v:shape>
            </w:pict>
          </mc:Fallback>
        </mc:AlternateContent>
      </w:r>
      <w:r w:rsidRPr="008147BD">
        <w:rPr>
          <w:sz w:val="28"/>
        </w:rPr>
        <w:t>Reproduction is the way that new individuals are made from their parents</w:t>
      </w:r>
    </w:p>
    <w:tbl>
      <w:tblPr>
        <w:tblStyle w:val="TableGrid"/>
        <w:tblpPr w:leftFromText="180" w:rightFromText="180" w:vertAnchor="text" w:horzAnchor="margin" w:tblpY="381"/>
        <w:tblW w:w="0" w:type="auto"/>
        <w:tblLook w:val="04A0" w:firstRow="1" w:lastRow="0" w:firstColumn="1" w:lastColumn="0" w:noHBand="0" w:noVBand="1"/>
      </w:tblPr>
      <w:tblGrid>
        <w:gridCol w:w="4135"/>
      </w:tblGrid>
      <w:tr w:rsidR="004350A5" w:rsidRPr="000C2C61" w:rsidTr="00C354C1">
        <w:trPr>
          <w:trHeight w:val="580"/>
        </w:trPr>
        <w:tc>
          <w:tcPr>
            <w:tcW w:w="4135" w:type="dxa"/>
          </w:tcPr>
          <w:p w:rsidR="004350A5" w:rsidRPr="000C2C61" w:rsidRDefault="004350A5" w:rsidP="00C354C1">
            <w:pPr>
              <w:rPr>
                <w:sz w:val="36"/>
              </w:rPr>
            </w:pPr>
            <w:r w:rsidRPr="000C2C61">
              <w:t>Sexual reproduction – two parents and the fusion of gametes e.g. humans</w:t>
            </w:r>
          </w:p>
        </w:tc>
      </w:tr>
    </w:tbl>
    <w:tbl>
      <w:tblPr>
        <w:tblStyle w:val="TableGrid"/>
        <w:tblpPr w:leftFromText="180" w:rightFromText="180" w:vertAnchor="text" w:horzAnchor="margin" w:tblpXSpec="right" w:tblpY="385"/>
        <w:tblW w:w="0" w:type="auto"/>
        <w:tblLook w:val="04A0" w:firstRow="1" w:lastRow="0" w:firstColumn="1" w:lastColumn="0" w:noHBand="0" w:noVBand="1"/>
      </w:tblPr>
      <w:tblGrid>
        <w:gridCol w:w="3861"/>
      </w:tblGrid>
      <w:tr w:rsidR="004350A5" w:rsidRPr="000C2C61" w:rsidTr="00C354C1">
        <w:trPr>
          <w:trHeight w:val="497"/>
        </w:trPr>
        <w:tc>
          <w:tcPr>
            <w:tcW w:w="3861" w:type="dxa"/>
          </w:tcPr>
          <w:p w:rsidR="004350A5" w:rsidRPr="000C2C61" w:rsidRDefault="004350A5" w:rsidP="00C354C1">
            <w:pPr>
              <w:rPr>
                <w:sz w:val="36"/>
              </w:rPr>
            </w:pPr>
            <w:r w:rsidRPr="000C2C61">
              <w:t>Asexual reproduction – one parent and no gametes e.g. bacteria</w:t>
            </w:r>
          </w:p>
        </w:tc>
      </w:tr>
    </w:tbl>
    <w:p w:rsidR="004350A5" w:rsidRDefault="004350A5" w:rsidP="004350A5">
      <w:pPr>
        <w:rPr>
          <w:sz w:val="36"/>
        </w:rPr>
      </w:pPr>
    </w:p>
    <w:p w:rsidR="004350A5" w:rsidRPr="000C2C61" w:rsidRDefault="004350A5" w:rsidP="004350A5">
      <w:pPr>
        <w:rPr>
          <w:sz w:val="36"/>
        </w:rPr>
      </w:pPr>
    </w:p>
    <w:p w:rsidR="004350A5" w:rsidRPr="000C2C61" w:rsidRDefault="004350A5" w:rsidP="004350A5">
      <w:pPr>
        <w:pStyle w:val="ListParagraph"/>
        <w:numPr>
          <w:ilvl w:val="0"/>
          <w:numId w:val="1"/>
        </w:numPr>
        <w:rPr>
          <w:sz w:val="24"/>
        </w:rPr>
      </w:pPr>
      <w:r w:rsidRPr="000C2C61">
        <w:rPr>
          <w:sz w:val="24"/>
        </w:rPr>
        <w:t xml:space="preserve">Each parent produces a </w:t>
      </w:r>
      <w:r w:rsidRPr="000C2C61">
        <w:rPr>
          <w:b/>
          <w:sz w:val="24"/>
        </w:rPr>
        <w:t>sex cell called a gamete</w:t>
      </w:r>
      <w:r w:rsidRPr="000C2C61">
        <w:rPr>
          <w:sz w:val="24"/>
        </w:rPr>
        <w:t xml:space="preserve"> to form the baby</w:t>
      </w:r>
    </w:p>
    <w:p w:rsidR="004350A5" w:rsidRPr="000C2C61" w:rsidRDefault="004350A5" w:rsidP="004350A5">
      <w:pPr>
        <w:pStyle w:val="ListParagraph"/>
        <w:numPr>
          <w:ilvl w:val="0"/>
          <w:numId w:val="1"/>
        </w:numPr>
        <w:rPr>
          <w:sz w:val="24"/>
        </w:rPr>
      </w:pPr>
      <w:r w:rsidRPr="000C2C61">
        <w:rPr>
          <w:sz w:val="24"/>
        </w:rPr>
        <w:t xml:space="preserve">The male gamete is the sperm </w:t>
      </w:r>
    </w:p>
    <w:p w:rsidR="004350A5" w:rsidRPr="000C2C61" w:rsidRDefault="004350A5" w:rsidP="004350A5">
      <w:pPr>
        <w:pStyle w:val="ListParagraph"/>
        <w:numPr>
          <w:ilvl w:val="0"/>
          <w:numId w:val="1"/>
        </w:numPr>
        <w:rPr>
          <w:sz w:val="24"/>
        </w:rPr>
      </w:pPr>
      <w:r w:rsidRPr="000C2C61">
        <w:rPr>
          <w:sz w:val="24"/>
        </w:rPr>
        <w:t xml:space="preserve">The female gamete is the egg </w:t>
      </w:r>
    </w:p>
    <w:p w:rsidR="004350A5" w:rsidRPr="000C2C61" w:rsidRDefault="004350A5" w:rsidP="004350A5">
      <w:pPr>
        <w:pStyle w:val="ListParagraph"/>
        <w:numPr>
          <w:ilvl w:val="0"/>
          <w:numId w:val="1"/>
        </w:numPr>
        <w:rPr>
          <w:sz w:val="24"/>
        </w:rPr>
      </w:pPr>
      <w:r w:rsidRPr="000C2C61">
        <w:rPr>
          <w:sz w:val="24"/>
        </w:rPr>
        <w:t xml:space="preserve">The sperm and the egg fuse together to form the first cell of the baby </w:t>
      </w:r>
    </w:p>
    <w:p w:rsidR="004350A5" w:rsidRPr="000C2C61" w:rsidRDefault="004350A5" w:rsidP="004350A5">
      <w:pPr>
        <w:pStyle w:val="ListParagraph"/>
        <w:numPr>
          <w:ilvl w:val="0"/>
          <w:numId w:val="1"/>
        </w:numPr>
        <w:rPr>
          <w:sz w:val="24"/>
        </w:rPr>
      </w:pPr>
      <w:r w:rsidRPr="000C2C61">
        <w:rPr>
          <w:sz w:val="24"/>
        </w:rPr>
        <w:t xml:space="preserve">The fusion of the male and female gamete is called </w:t>
      </w:r>
      <w:r w:rsidRPr="000C2C61">
        <w:rPr>
          <w:b/>
          <w:sz w:val="24"/>
        </w:rPr>
        <w:t xml:space="preserve">fertilisation </w:t>
      </w:r>
    </w:p>
    <w:p w:rsidR="004350A5" w:rsidRDefault="004350A5" w:rsidP="004350A5">
      <w:pPr>
        <w:pStyle w:val="ListParagraph"/>
        <w:numPr>
          <w:ilvl w:val="0"/>
          <w:numId w:val="1"/>
        </w:numPr>
        <w:rPr>
          <w:sz w:val="24"/>
        </w:rPr>
      </w:pPr>
      <w:r w:rsidRPr="000C2C61">
        <w:rPr>
          <w:sz w:val="24"/>
        </w:rPr>
        <w:t xml:space="preserve">The first cell of the new individual is called a </w:t>
      </w:r>
      <w:r w:rsidRPr="000C2C61">
        <w:rPr>
          <w:b/>
          <w:sz w:val="24"/>
        </w:rPr>
        <w:t>zygote</w:t>
      </w:r>
    </w:p>
    <w:p w:rsidR="004350A5" w:rsidRPr="00605A2C" w:rsidRDefault="004350A5" w:rsidP="004350A5">
      <w:pPr>
        <w:pStyle w:val="ListParagraph"/>
        <w:rPr>
          <w:sz w:val="24"/>
        </w:rPr>
      </w:pPr>
    </w:p>
    <w:p w:rsidR="004350A5" w:rsidRPr="000027E1" w:rsidRDefault="004350A5" w:rsidP="004350A5">
      <w:pPr>
        <w:pStyle w:val="ListParagraph"/>
        <w:rPr>
          <w:sz w:val="28"/>
          <w:u w:val="single"/>
        </w:rPr>
      </w:pPr>
      <w:r w:rsidRPr="000027E1">
        <w:rPr>
          <w:sz w:val="28"/>
          <w:u w:val="single"/>
        </w:rPr>
        <w:t xml:space="preserve">The male reproductive system </w:t>
      </w:r>
    </w:p>
    <w:p w:rsidR="004350A5" w:rsidRPr="000C2C61" w:rsidRDefault="004350A5" w:rsidP="004350A5">
      <w:pPr>
        <w:pStyle w:val="ListParagraph"/>
        <w:rPr>
          <w:sz w:val="28"/>
        </w:rPr>
      </w:pPr>
      <w:r w:rsidRPr="000027E1">
        <w:rPr>
          <w:noProof/>
          <w:sz w:val="28"/>
          <w:lang w:val="en-IE" w:eastAsia="en-IE"/>
        </w:rPr>
        <w:drawing>
          <wp:inline distT="0" distB="0" distL="0" distR="0" wp14:anchorId="661B9B1E" wp14:editId="4C1ACCC0">
            <wp:extent cx="3864990" cy="2492386"/>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47" cy="2499903"/>
                    </a:xfrm>
                    <a:prstGeom prst="rect">
                      <a:avLst/>
                    </a:prstGeom>
                    <a:noFill/>
                    <a:ln>
                      <a:noFill/>
                    </a:ln>
                  </pic:spPr>
                </pic:pic>
              </a:graphicData>
            </a:graphic>
          </wp:inline>
        </w:drawing>
      </w:r>
    </w:p>
    <w:p w:rsidR="004350A5" w:rsidRPr="000027E1" w:rsidRDefault="004350A5" w:rsidP="004350A5">
      <w:pPr>
        <w:pStyle w:val="ListParagraph"/>
        <w:rPr>
          <w:sz w:val="28"/>
          <w:u w:val="single"/>
        </w:rPr>
      </w:pPr>
      <w:r w:rsidRPr="000027E1">
        <w:rPr>
          <w:sz w:val="28"/>
          <w:u w:val="single"/>
        </w:rPr>
        <w:t xml:space="preserve">The female reproductive system </w:t>
      </w:r>
    </w:p>
    <w:p w:rsidR="004350A5" w:rsidRDefault="004350A5" w:rsidP="004350A5">
      <w:pPr>
        <w:pStyle w:val="ListParagraph"/>
        <w:rPr>
          <w:sz w:val="28"/>
        </w:rPr>
      </w:pPr>
    </w:p>
    <w:p w:rsidR="004350A5" w:rsidRDefault="004350A5" w:rsidP="004350A5">
      <w:pPr>
        <w:pStyle w:val="ListParagraph"/>
        <w:rPr>
          <w:sz w:val="28"/>
        </w:rPr>
      </w:pPr>
      <w:r w:rsidRPr="000027E1">
        <w:rPr>
          <w:noProof/>
          <w:sz w:val="28"/>
          <w:lang w:val="en-IE" w:eastAsia="en-IE"/>
        </w:rPr>
        <w:drawing>
          <wp:inline distT="0" distB="0" distL="0" distR="0" wp14:anchorId="3B2DCF72" wp14:editId="677C1F41">
            <wp:extent cx="3607265" cy="2262433"/>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5378" cy="2280065"/>
                    </a:xfrm>
                    <a:prstGeom prst="rect">
                      <a:avLst/>
                    </a:prstGeom>
                    <a:noFill/>
                    <a:ln>
                      <a:noFill/>
                    </a:ln>
                  </pic:spPr>
                </pic:pic>
              </a:graphicData>
            </a:graphic>
          </wp:inline>
        </w:drawing>
      </w:r>
    </w:p>
    <w:p w:rsidR="004350A5" w:rsidRDefault="004350A5" w:rsidP="004350A5">
      <w:pPr>
        <w:pStyle w:val="ListParagraph"/>
        <w:rPr>
          <w:sz w:val="28"/>
        </w:rPr>
      </w:pPr>
    </w:p>
    <w:p w:rsidR="004350A5" w:rsidRPr="00F301A1" w:rsidRDefault="004350A5" w:rsidP="004350A5">
      <w:pPr>
        <w:pStyle w:val="ListParagraph"/>
        <w:rPr>
          <w:sz w:val="28"/>
          <w:u w:val="single"/>
        </w:rPr>
      </w:pPr>
      <w:r w:rsidRPr="000C2C61">
        <w:rPr>
          <w:sz w:val="28"/>
          <w:u w:val="single"/>
        </w:rPr>
        <w:t xml:space="preserve">The Menstrual Cycle </w:t>
      </w:r>
    </w:p>
    <w:p w:rsidR="004350A5" w:rsidRPr="000C2C61" w:rsidRDefault="004350A5" w:rsidP="004350A5">
      <w:pPr>
        <w:pStyle w:val="ListParagraph"/>
        <w:numPr>
          <w:ilvl w:val="0"/>
          <w:numId w:val="1"/>
        </w:numPr>
        <w:rPr>
          <w:sz w:val="28"/>
          <w:u w:val="single"/>
        </w:rPr>
      </w:pPr>
      <w:r>
        <w:rPr>
          <w:sz w:val="28"/>
        </w:rPr>
        <w:t xml:space="preserve">The cycle lasts one month (28 days) long </w:t>
      </w:r>
    </w:p>
    <w:p w:rsidR="004350A5" w:rsidRPr="000C2C61" w:rsidRDefault="004350A5" w:rsidP="004350A5">
      <w:pPr>
        <w:pStyle w:val="ListParagraph"/>
        <w:numPr>
          <w:ilvl w:val="0"/>
          <w:numId w:val="1"/>
        </w:numPr>
        <w:rPr>
          <w:sz w:val="28"/>
          <w:u w:val="single"/>
        </w:rPr>
      </w:pPr>
      <w:r>
        <w:rPr>
          <w:sz w:val="28"/>
        </w:rPr>
        <w:t>The function of the menstrual cycle is to allow the egg in the ovary to full mature and be released into the fallopian tube (</w:t>
      </w:r>
      <w:r w:rsidRPr="000C2C61">
        <w:rPr>
          <w:b/>
          <w:sz w:val="28"/>
        </w:rPr>
        <w:t>ovulation)</w:t>
      </w:r>
      <w:r>
        <w:rPr>
          <w:sz w:val="28"/>
        </w:rPr>
        <w:t xml:space="preserve"> where it may meet a sperm and be fertilised. In the meantime, tissue and blood build up in the lining of the uterus to prepare a place for the developing embryo to grow and develop into a baby </w:t>
      </w:r>
    </w:p>
    <w:p w:rsidR="004350A5" w:rsidRPr="000C2C61" w:rsidRDefault="004350A5" w:rsidP="004350A5">
      <w:pPr>
        <w:pStyle w:val="ListParagraph"/>
        <w:numPr>
          <w:ilvl w:val="0"/>
          <w:numId w:val="1"/>
        </w:numPr>
        <w:rPr>
          <w:sz w:val="28"/>
          <w:u w:val="single"/>
        </w:rPr>
      </w:pPr>
      <w:r>
        <w:rPr>
          <w:sz w:val="28"/>
        </w:rPr>
        <w:t xml:space="preserve">If the egg is not fertilised, the lining of the uterus is not needed and it comes away from the uterus and is removed from the body through the vagina. This process is called menstruation </w:t>
      </w:r>
    </w:p>
    <w:tbl>
      <w:tblPr>
        <w:tblStyle w:val="TableGrid"/>
        <w:tblpPr w:leftFromText="180" w:rightFromText="180" w:vertAnchor="text" w:horzAnchor="page" w:tblpX="7047" w:tblpY="421"/>
        <w:tblW w:w="0" w:type="auto"/>
        <w:tblLook w:val="04A0" w:firstRow="1" w:lastRow="0" w:firstColumn="1" w:lastColumn="0" w:noHBand="0" w:noVBand="1"/>
      </w:tblPr>
      <w:tblGrid>
        <w:gridCol w:w="4507"/>
      </w:tblGrid>
      <w:tr w:rsidR="004350A5" w:rsidTr="00C354C1">
        <w:trPr>
          <w:trHeight w:val="3369"/>
        </w:trPr>
        <w:tc>
          <w:tcPr>
            <w:tcW w:w="4507" w:type="dxa"/>
          </w:tcPr>
          <w:p w:rsidR="004350A5" w:rsidRDefault="004350A5" w:rsidP="00C354C1">
            <w:pPr>
              <w:pStyle w:val="ListParagraph"/>
              <w:ind w:left="0"/>
              <w:rPr>
                <w:sz w:val="28"/>
              </w:rPr>
            </w:pPr>
            <w:r>
              <w:rPr>
                <w:sz w:val="28"/>
              </w:rPr>
              <w:t xml:space="preserve">Day 1-5: Menstruation occurs </w:t>
            </w:r>
          </w:p>
          <w:p w:rsidR="004350A5" w:rsidRDefault="004350A5" w:rsidP="00C354C1">
            <w:pPr>
              <w:pStyle w:val="ListParagraph"/>
              <w:ind w:left="0"/>
              <w:rPr>
                <w:sz w:val="28"/>
              </w:rPr>
            </w:pPr>
            <w:r>
              <w:rPr>
                <w:sz w:val="28"/>
              </w:rPr>
              <w:t xml:space="preserve">Day 5-14: Eggs matures in the ovary. Uterus lining builds up again </w:t>
            </w:r>
          </w:p>
          <w:p w:rsidR="004350A5" w:rsidRDefault="004350A5" w:rsidP="00C354C1">
            <w:pPr>
              <w:pStyle w:val="ListParagraph"/>
              <w:ind w:left="0"/>
              <w:rPr>
                <w:sz w:val="28"/>
              </w:rPr>
            </w:pPr>
            <w:r>
              <w:rPr>
                <w:sz w:val="28"/>
              </w:rPr>
              <w:t>Day 14: Ovulation occurs</w:t>
            </w:r>
          </w:p>
          <w:p w:rsidR="004350A5" w:rsidRPr="000C2C61" w:rsidRDefault="004350A5" w:rsidP="00C354C1">
            <w:pPr>
              <w:pStyle w:val="ListParagraph"/>
              <w:ind w:left="0"/>
              <w:rPr>
                <w:sz w:val="28"/>
              </w:rPr>
            </w:pPr>
            <w:r>
              <w:rPr>
                <w:sz w:val="28"/>
              </w:rPr>
              <w:t>Day 14-28: The lining of the uterus continues to build up. The egg survives for 24 hours after ovulation. If fertilisation does not occur, the egg dies, and the lining of the uterus is not needed, and menstruation occurs again</w:t>
            </w:r>
          </w:p>
        </w:tc>
      </w:tr>
    </w:tbl>
    <w:p w:rsidR="004350A5" w:rsidRPr="000C2C61" w:rsidRDefault="004350A5" w:rsidP="004350A5">
      <w:pPr>
        <w:pStyle w:val="ListParagraph"/>
        <w:rPr>
          <w:sz w:val="28"/>
          <w:u w:val="single"/>
        </w:rPr>
      </w:pPr>
      <w:r w:rsidRPr="000C2C61">
        <w:rPr>
          <w:noProof/>
          <w:sz w:val="28"/>
          <w:u w:val="single"/>
          <w:lang w:val="en-IE" w:eastAsia="en-IE"/>
        </w:rPr>
        <w:drawing>
          <wp:inline distT="0" distB="0" distL="0" distR="0" wp14:anchorId="1FC7EE76" wp14:editId="5413E348">
            <wp:extent cx="2411432" cy="2491483"/>
            <wp:effectExtent l="0" t="0" r="825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2195" cy="2492271"/>
                    </a:xfrm>
                    <a:prstGeom prst="rect">
                      <a:avLst/>
                    </a:prstGeom>
                    <a:noFill/>
                    <a:ln>
                      <a:noFill/>
                    </a:ln>
                  </pic:spPr>
                </pic:pic>
              </a:graphicData>
            </a:graphic>
          </wp:inline>
        </w:drawing>
      </w:r>
    </w:p>
    <w:p w:rsidR="004350A5" w:rsidRDefault="004350A5" w:rsidP="004350A5">
      <w:pPr>
        <w:pStyle w:val="ListParagraph"/>
        <w:rPr>
          <w:sz w:val="28"/>
          <w:u w:val="single"/>
        </w:rPr>
      </w:pPr>
    </w:p>
    <w:p w:rsidR="004350A5" w:rsidRDefault="004350A5" w:rsidP="004350A5">
      <w:pPr>
        <w:pStyle w:val="ListParagraph"/>
        <w:numPr>
          <w:ilvl w:val="0"/>
          <w:numId w:val="2"/>
        </w:numPr>
        <w:rPr>
          <w:sz w:val="28"/>
        </w:rPr>
      </w:pPr>
      <w:r w:rsidRPr="000C2C61">
        <w:rPr>
          <w:sz w:val="28"/>
        </w:rPr>
        <w:t>Fertile period = the time during the menstrual cycle when fertilisation can occur</w:t>
      </w:r>
      <w:r>
        <w:rPr>
          <w:sz w:val="28"/>
        </w:rPr>
        <w:t>,</w:t>
      </w:r>
      <w:r w:rsidRPr="000C2C61">
        <w:rPr>
          <w:sz w:val="28"/>
        </w:rPr>
        <w:t xml:space="preserve"> and the female can become pregnant</w:t>
      </w:r>
    </w:p>
    <w:p w:rsidR="004350A5" w:rsidRDefault="004350A5" w:rsidP="004350A5">
      <w:pPr>
        <w:pStyle w:val="ListParagraph"/>
        <w:ind w:left="1440"/>
        <w:rPr>
          <w:sz w:val="28"/>
        </w:rPr>
      </w:pPr>
    </w:p>
    <w:p w:rsidR="004350A5" w:rsidRPr="005A2DF0" w:rsidRDefault="004350A5" w:rsidP="004350A5">
      <w:pPr>
        <w:pStyle w:val="ListParagraph"/>
        <w:ind w:left="1440"/>
        <w:rPr>
          <w:sz w:val="28"/>
          <w:u w:val="single"/>
        </w:rPr>
      </w:pPr>
      <w:r>
        <w:rPr>
          <w:sz w:val="28"/>
          <w:u w:val="single"/>
        </w:rPr>
        <w:t xml:space="preserve">The development of the baby </w:t>
      </w:r>
    </w:p>
    <w:p w:rsidR="004350A5" w:rsidRDefault="004350A5" w:rsidP="004350A5">
      <w:pPr>
        <w:pStyle w:val="ListParagraph"/>
        <w:numPr>
          <w:ilvl w:val="0"/>
          <w:numId w:val="2"/>
        </w:numPr>
        <w:rPr>
          <w:sz w:val="28"/>
        </w:rPr>
      </w:pPr>
      <w:r>
        <w:rPr>
          <w:sz w:val="28"/>
        </w:rPr>
        <w:t xml:space="preserve">Once a zygote is formed, it begins to divide </w:t>
      </w:r>
    </w:p>
    <w:p w:rsidR="004350A5" w:rsidRDefault="004350A5" w:rsidP="004350A5">
      <w:pPr>
        <w:pStyle w:val="ListParagraph"/>
        <w:numPr>
          <w:ilvl w:val="0"/>
          <w:numId w:val="2"/>
        </w:numPr>
        <w:rPr>
          <w:sz w:val="28"/>
        </w:rPr>
      </w:pPr>
      <w:r>
        <w:rPr>
          <w:sz w:val="28"/>
        </w:rPr>
        <w:t xml:space="preserve">It becomes a ball of many cells called an </w:t>
      </w:r>
      <w:r w:rsidRPr="00605A2C">
        <w:rPr>
          <w:b/>
          <w:sz w:val="28"/>
        </w:rPr>
        <w:t>embryo</w:t>
      </w:r>
    </w:p>
    <w:p w:rsidR="004350A5" w:rsidRDefault="004350A5" w:rsidP="004350A5">
      <w:pPr>
        <w:pStyle w:val="ListParagraph"/>
        <w:numPr>
          <w:ilvl w:val="0"/>
          <w:numId w:val="2"/>
        </w:numPr>
        <w:rPr>
          <w:sz w:val="28"/>
        </w:rPr>
      </w:pPr>
      <w:r>
        <w:rPr>
          <w:sz w:val="28"/>
        </w:rPr>
        <w:t xml:space="preserve">Once the embryo arrives in the uterus, it attaches to the lining of the uterus. This is called </w:t>
      </w:r>
      <w:r w:rsidRPr="00605A2C">
        <w:rPr>
          <w:b/>
          <w:sz w:val="28"/>
        </w:rPr>
        <w:t>implantation.</w:t>
      </w:r>
    </w:p>
    <w:p w:rsidR="004350A5" w:rsidRDefault="004350A5" w:rsidP="004350A5">
      <w:pPr>
        <w:pStyle w:val="ListParagraph"/>
        <w:numPr>
          <w:ilvl w:val="0"/>
          <w:numId w:val="2"/>
        </w:numPr>
        <w:rPr>
          <w:sz w:val="28"/>
        </w:rPr>
      </w:pPr>
      <w:r>
        <w:rPr>
          <w:sz w:val="28"/>
        </w:rPr>
        <w:t xml:space="preserve">The embryo continues to divide. </w:t>
      </w:r>
    </w:p>
    <w:p w:rsidR="004350A5" w:rsidRDefault="004350A5" w:rsidP="004350A5">
      <w:pPr>
        <w:pStyle w:val="ListParagraph"/>
        <w:numPr>
          <w:ilvl w:val="0"/>
          <w:numId w:val="2"/>
        </w:numPr>
        <w:rPr>
          <w:sz w:val="28"/>
        </w:rPr>
      </w:pPr>
      <w:r>
        <w:rPr>
          <w:sz w:val="28"/>
        </w:rPr>
        <w:t xml:space="preserve">7 weeks after fertilisation, when bones start to form, the embryo becomes a </w:t>
      </w:r>
      <w:r w:rsidRPr="00605A2C">
        <w:rPr>
          <w:b/>
          <w:sz w:val="28"/>
        </w:rPr>
        <w:t>foetus</w:t>
      </w:r>
    </w:p>
    <w:p w:rsidR="004350A5" w:rsidRDefault="004350A5" w:rsidP="004350A5">
      <w:pPr>
        <w:pStyle w:val="ListParagraph"/>
        <w:ind w:left="1440"/>
        <w:rPr>
          <w:sz w:val="28"/>
        </w:rPr>
      </w:pPr>
    </w:p>
    <w:p w:rsidR="004350A5" w:rsidRDefault="004350A5" w:rsidP="004350A5">
      <w:pPr>
        <w:pStyle w:val="ListParagraph"/>
        <w:ind w:left="1440"/>
        <w:rPr>
          <w:sz w:val="28"/>
        </w:rPr>
      </w:pPr>
    </w:p>
    <w:p w:rsidR="004350A5" w:rsidRDefault="004350A5" w:rsidP="004350A5">
      <w:pPr>
        <w:rPr>
          <w:sz w:val="28"/>
        </w:rPr>
      </w:pPr>
      <w:r w:rsidRPr="00605A2C">
        <w:rPr>
          <w:noProof/>
          <w:sz w:val="28"/>
          <w:lang w:val="en-IE" w:eastAsia="en-IE"/>
        </w:rPr>
        <w:lastRenderedPageBreak/>
        <w:drawing>
          <wp:inline distT="0" distB="0" distL="0" distR="0" wp14:anchorId="1A0326C3" wp14:editId="05F2C602">
            <wp:extent cx="5731510" cy="165862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58620"/>
                    </a:xfrm>
                    <a:prstGeom prst="rect">
                      <a:avLst/>
                    </a:prstGeom>
                    <a:noFill/>
                    <a:ln>
                      <a:noFill/>
                    </a:ln>
                  </pic:spPr>
                </pic:pic>
              </a:graphicData>
            </a:graphic>
          </wp:inline>
        </w:drawing>
      </w:r>
    </w:p>
    <w:p w:rsidR="004350A5" w:rsidRPr="00605A2C" w:rsidRDefault="004350A5" w:rsidP="004350A5">
      <w:pPr>
        <w:rPr>
          <w:sz w:val="28"/>
          <w:u w:val="single"/>
        </w:rPr>
      </w:pPr>
      <w:r w:rsidRPr="00605A2C">
        <w:rPr>
          <w:sz w:val="28"/>
          <w:u w:val="single"/>
        </w:rPr>
        <w:t xml:space="preserve">Pregnancy </w:t>
      </w:r>
    </w:p>
    <w:p w:rsidR="004350A5" w:rsidRPr="00605A2C" w:rsidRDefault="004350A5" w:rsidP="004350A5">
      <w:pPr>
        <w:pStyle w:val="ListParagraph"/>
        <w:numPr>
          <w:ilvl w:val="0"/>
          <w:numId w:val="3"/>
        </w:numPr>
        <w:rPr>
          <w:sz w:val="28"/>
        </w:rPr>
      </w:pPr>
      <w:r w:rsidRPr="00605A2C">
        <w:rPr>
          <w:sz w:val="28"/>
        </w:rPr>
        <w:t xml:space="preserve">The baby is protected in the uterus by amniotic fluid. This acts as a shock absorber. </w:t>
      </w:r>
    </w:p>
    <w:p w:rsidR="004350A5" w:rsidRPr="00605A2C" w:rsidRDefault="004350A5" w:rsidP="004350A5">
      <w:pPr>
        <w:pStyle w:val="ListParagraph"/>
        <w:numPr>
          <w:ilvl w:val="0"/>
          <w:numId w:val="3"/>
        </w:numPr>
        <w:rPr>
          <w:sz w:val="28"/>
        </w:rPr>
      </w:pPr>
      <w:r w:rsidRPr="00605A2C">
        <w:rPr>
          <w:sz w:val="28"/>
        </w:rPr>
        <w:t xml:space="preserve">The placenta is a mass of tissue that passes nutrients and oxygen from the mother to the baby. </w:t>
      </w:r>
    </w:p>
    <w:p w:rsidR="004350A5" w:rsidRPr="00605A2C" w:rsidRDefault="004350A5" w:rsidP="004350A5">
      <w:pPr>
        <w:pStyle w:val="ListParagraph"/>
        <w:numPr>
          <w:ilvl w:val="0"/>
          <w:numId w:val="3"/>
        </w:numPr>
        <w:rPr>
          <w:sz w:val="28"/>
        </w:rPr>
      </w:pPr>
      <w:r w:rsidRPr="00605A2C">
        <w:rPr>
          <w:sz w:val="28"/>
        </w:rPr>
        <w:t>The umbilical cord connects the baby to the placenta</w:t>
      </w:r>
    </w:p>
    <w:p w:rsidR="004350A5" w:rsidRDefault="004350A5" w:rsidP="004350A5">
      <w:pPr>
        <w:pStyle w:val="ListParagraph"/>
        <w:numPr>
          <w:ilvl w:val="0"/>
          <w:numId w:val="3"/>
        </w:numPr>
        <w:rPr>
          <w:sz w:val="28"/>
        </w:rPr>
      </w:pPr>
      <w:r w:rsidRPr="00605A2C">
        <w:rPr>
          <w:sz w:val="28"/>
        </w:rPr>
        <w:t xml:space="preserve">The average human pregnancy is 40 weeks </w:t>
      </w:r>
    </w:p>
    <w:p w:rsidR="004350A5" w:rsidRDefault="004350A5" w:rsidP="004350A5">
      <w:pPr>
        <w:pStyle w:val="ListParagraph"/>
        <w:rPr>
          <w:sz w:val="28"/>
        </w:rPr>
      </w:pPr>
    </w:p>
    <w:p w:rsidR="004350A5" w:rsidRPr="00605A2C" w:rsidRDefault="004350A5" w:rsidP="004350A5">
      <w:pPr>
        <w:pStyle w:val="ListParagraph"/>
        <w:rPr>
          <w:sz w:val="28"/>
        </w:rPr>
      </w:pPr>
      <w:r w:rsidRPr="00605A2C">
        <w:rPr>
          <w:noProof/>
          <w:sz w:val="28"/>
          <w:lang w:val="en-IE" w:eastAsia="en-IE"/>
        </w:rPr>
        <w:drawing>
          <wp:inline distT="0" distB="0" distL="0" distR="0" wp14:anchorId="4DA2F2EC" wp14:editId="7F4E2A69">
            <wp:extent cx="2922310" cy="1812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591" cy="1815331"/>
                    </a:xfrm>
                    <a:prstGeom prst="rect">
                      <a:avLst/>
                    </a:prstGeom>
                    <a:noFill/>
                    <a:ln>
                      <a:noFill/>
                    </a:ln>
                  </pic:spPr>
                </pic:pic>
              </a:graphicData>
            </a:graphic>
          </wp:inline>
        </w:drawing>
      </w:r>
    </w:p>
    <w:p w:rsidR="004350A5" w:rsidRPr="00605A2C" w:rsidRDefault="004350A5" w:rsidP="004350A5">
      <w:pPr>
        <w:pStyle w:val="ListParagraph"/>
        <w:rPr>
          <w:sz w:val="28"/>
          <w:u w:val="single"/>
        </w:rPr>
      </w:pPr>
      <w:r w:rsidRPr="00605A2C">
        <w:rPr>
          <w:sz w:val="28"/>
          <w:u w:val="single"/>
        </w:rPr>
        <w:t xml:space="preserve">Birth </w:t>
      </w:r>
    </w:p>
    <w:p w:rsidR="004350A5" w:rsidRPr="00605A2C" w:rsidRDefault="004350A5" w:rsidP="004350A5">
      <w:pPr>
        <w:pStyle w:val="ListParagraph"/>
        <w:rPr>
          <w:sz w:val="28"/>
        </w:rPr>
      </w:pPr>
      <w:r w:rsidRPr="00605A2C">
        <w:rPr>
          <w:sz w:val="28"/>
        </w:rPr>
        <w:t>Stage 1: Labour – the birth canal gets wider. The amniotic fluid is released. The uterus contracts pushing the baby further down</w:t>
      </w:r>
    </w:p>
    <w:p w:rsidR="004350A5" w:rsidRPr="00605A2C" w:rsidRDefault="004350A5" w:rsidP="004350A5">
      <w:pPr>
        <w:pStyle w:val="ListParagraph"/>
        <w:rPr>
          <w:sz w:val="28"/>
        </w:rPr>
      </w:pPr>
      <w:r w:rsidRPr="00605A2C">
        <w:rPr>
          <w:sz w:val="28"/>
        </w:rPr>
        <w:t xml:space="preserve">Stage 2: Birth – the muscles of the uterus continue to contract and the baby is pushed into the outside world </w:t>
      </w:r>
    </w:p>
    <w:p w:rsidR="004350A5" w:rsidRPr="00605A2C" w:rsidRDefault="004350A5" w:rsidP="004350A5">
      <w:pPr>
        <w:pStyle w:val="ListParagraph"/>
        <w:rPr>
          <w:sz w:val="28"/>
        </w:rPr>
      </w:pPr>
      <w:r w:rsidRPr="00605A2C">
        <w:rPr>
          <w:sz w:val="28"/>
        </w:rPr>
        <w:t>Stage 3- Afterbirth – the placenta is then pushed out of the uterus</w:t>
      </w:r>
    </w:p>
    <w:p w:rsidR="004350A5" w:rsidRDefault="004350A5" w:rsidP="004350A5">
      <w:pPr>
        <w:rPr>
          <w:sz w:val="28"/>
        </w:rPr>
      </w:pPr>
    </w:p>
    <w:p w:rsidR="004350A5" w:rsidRDefault="004350A5" w:rsidP="004350A5">
      <w:pPr>
        <w:rPr>
          <w:sz w:val="28"/>
          <w:u w:val="single"/>
        </w:rPr>
      </w:pPr>
      <w:r w:rsidRPr="00605A2C">
        <w:rPr>
          <w:sz w:val="28"/>
          <w:u w:val="single"/>
        </w:rPr>
        <w:t xml:space="preserve">Contraception – preventing fertilisation during sexual intercourse </w:t>
      </w:r>
    </w:p>
    <w:p w:rsidR="004350A5" w:rsidRPr="00605A2C" w:rsidRDefault="004350A5" w:rsidP="004350A5">
      <w:pPr>
        <w:pStyle w:val="ListParagraph"/>
        <w:numPr>
          <w:ilvl w:val="0"/>
          <w:numId w:val="4"/>
        </w:numPr>
        <w:rPr>
          <w:sz w:val="28"/>
        </w:rPr>
      </w:pPr>
      <w:r w:rsidRPr="00605A2C">
        <w:rPr>
          <w:sz w:val="28"/>
        </w:rPr>
        <w:t>Condom</w:t>
      </w:r>
    </w:p>
    <w:p w:rsidR="004350A5" w:rsidRPr="00605A2C" w:rsidRDefault="004350A5" w:rsidP="004350A5">
      <w:pPr>
        <w:pStyle w:val="ListParagraph"/>
        <w:numPr>
          <w:ilvl w:val="0"/>
          <w:numId w:val="4"/>
        </w:numPr>
        <w:rPr>
          <w:sz w:val="28"/>
        </w:rPr>
      </w:pPr>
      <w:r w:rsidRPr="00605A2C">
        <w:rPr>
          <w:sz w:val="28"/>
        </w:rPr>
        <w:t xml:space="preserve">The pill </w:t>
      </w:r>
    </w:p>
    <w:p w:rsidR="004350A5" w:rsidRDefault="004350A5" w:rsidP="004350A5">
      <w:pPr>
        <w:pStyle w:val="ListParagraph"/>
        <w:numPr>
          <w:ilvl w:val="0"/>
          <w:numId w:val="4"/>
        </w:numPr>
        <w:rPr>
          <w:sz w:val="28"/>
        </w:rPr>
      </w:pPr>
      <w:r w:rsidRPr="00605A2C">
        <w:rPr>
          <w:sz w:val="28"/>
        </w:rPr>
        <w:t xml:space="preserve">Being familiar with the menstrual cycle </w:t>
      </w:r>
    </w:p>
    <w:p w:rsidR="004350A5" w:rsidRPr="008147BD" w:rsidRDefault="004350A5" w:rsidP="004350A5">
      <w:pPr>
        <w:spacing w:line="256" w:lineRule="auto"/>
        <w:contextualSpacing/>
        <w:rPr>
          <w:rFonts w:ascii="Comic Sans MS" w:hAnsi="Comic Sans MS"/>
          <w:sz w:val="28"/>
          <w:szCs w:val="28"/>
          <w:lang w:val="en-IE"/>
        </w:rPr>
      </w:pPr>
    </w:p>
    <w:p w:rsidR="00702123" w:rsidRDefault="00702123">
      <w:bookmarkStart w:id="0" w:name="_GoBack"/>
      <w:bookmarkEnd w:id="0"/>
    </w:p>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012E"/>
    <w:multiLevelType w:val="hybridMultilevel"/>
    <w:tmpl w:val="D646C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001470"/>
    <w:multiLevelType w:val="hybridMultilevel"/>
    <w:tmpl w:val="1D5A8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D51165"/>
    <w:multiLevelType w:val="hybridMultilevel"/>
    <w:tmpl w:val="D61EEE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0F27A39"/>
    <w:multiLevelType w:val="hybridMultilevel"/>
    <w:tmpl w:val="250E0D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17"/>
    <w:rsid w:val="00117BD9"/>
    <w:rsid w:val="004350A5"/>
    <w:rsid w:val="00702123"/>
    <w:rsid w:val="00BD39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9"/>
        <o:r id="V:Rule2" type="connector" idref="#Straight Arrow Connector 10"/>
      </o:rules>
    </o:shapelayout>
  </w:shapeDefaults>
  <w:decimalSymbol w:val="."/>
  <w:listSeparator w:val=","/>
  <w15:chartTrackingRefBased/>
  <w15:docId w15:val="{6DF626B0-0BBD-4313-AC0A-A5D86CAF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A5"/>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0A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2025-07-03T10:34:00Z</dcterms:created>
  <dcterms:modified xsi:type="dcterms:W3CDTF">2025-07-03T10:34:00Z</dcterms:modified>
</cp:coreProperties>
</file>