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A92BE" w14:textId="4F6B8BD4" w:rsidR="00DD7142" w:rsidRDefault="006F1581" w:rsidP="006F1581">
      <w:pPr>
        <w:jc w:val="center"/>
        <w:rPr>
          <w:rFonts w:ascii="Times New Roman" w:hAnsi="Times New Roman" w:cs="Times New Roman"/>
          <w:b/>
          <w:bCs/>
          <w:sz w:val="28"/>
          <w:szCs w:val="28"/>
          <w:u w:val="single"/>
        </w:rPr>
      </w:pPr>
      <w:r w:rsidRPr="006F1581">
        <w:rPr>
          <w:rFonts w:ascii="Times New Roman" w:hAnsi="Times New Roman" w:cs="Times New Roman"/>
          <w:b/>
          <w:bCs/>
          <w:sz w:val="28"/>
          <w:szCs w:val="28"/>
          <w:u w:val="single"/>
        </w:rPr>
        <w:t>Microscopy &amp; Cell Structure</w:t>
      </w:r>
    </w:p>
    <w:p w14:paraId="6BE031A2" w14:textId="29230733" w:rsidR="006F1581" w:rsidRDefault="0019419A" w:rsidP="006F1581">
      <w:pPr>
        <w:rPr>
          <w:rFonts w:ascii="Times New Roman" w:hAnsi="Times New Roman" w:cs="Times New Roman"/>
          <w:sz w:val="28"/>
          <w:szCs w:val="28"/>
        </w:rPr>
      </w:pPr>
      <w:r>
        <w:rPr>
          <w:rFonts w:ascii="Times New Roman" w:hAnsi="Times New Roman" w:cs="Times New Roman"/>
          <w:sz w:val="28"/>
          <w:szCs w:val="28"/>
        </w:rPr>
        <w:t xml:space="preserve">A microscope is needed to see animal and plant cells. </w:t>
      </w:r>
    </w:p>
    <w:p w14:paraId="3FD808C4" w14:textId="7C704083" w:rsidR="0019419A" w:rsidRDefault="0019419A" w:rsidP="006F1581">
      <w:pPr>
        <w:rPr>
          <w:rFonts w:ascii="Times New Roman" w:hAnsi="Times New Roman" w:cs="Times New Roman"/>
          <w:sz w:val="28"/>
          <w:szCs w:val="28"/>
        </w:rPr>
      </w:pPr>
      <w:r>
        <w:rPr>
          <w:rFonts w:ascii="Times New Roman" w:hAnsi="Times New Roman" w:cs="Times New Roman"/>
          <w:sz w:val="28"/>
          <w:szCs w:val="28"/>
        </w:rPr>
        <w:t xml:space="preserve">There are two types of microscopes; The Light Microscope &amp; The Electron Microscope </w:t>
      </w:r>
    </w:p>
    <w:p w14:paraId="7967E89C" w14:textId="74127E7E" w:rsidR="00845195" w:rsidRDefault="00845195" w:rsidP="006F1581">
      <w:pPr>
        <w:rPr>
          <w:rFonts w:ascii="Times New Roman" w:hAnsi="Times New Roman" w:cs="Times New Roman"/>
          <w:sz w:val="28"/>
          <w:szCs w:val="28"/>
        </w:rPr>
      </w:pPr>
      <w:r>
        <w:rPr>
          <w:rFonts w:ascii="Times New Roman" w:hAnsi="Times New Roman" w:cs="Times New Roman"/>
          <w:sz w:val="28"/>
          <w:szCs w:val="28"/>
        </w:rPr>
        <w:t xml:space="preserve">The Light microscope sends a beam of light through the cell which is then focused on by two lenses – the eyepiece lens and the objective lens. </w:t>
      </w:r>
    </w:p>
    <w:p w14:paraId="048B9074" w14:textId="2F1CF0D2" w:rsidR="00845195" w:rsidRDefault="00845195" w:rsidP="006F1581">
      <w:pPr>
        <w:rPr>
          <w:rFonts w:ascii="Times New Roman" w:hAnsi="Times New Roman" w:cs="Times New Roman"/>
          <w:sz w:val="28"/>
          <w:szCs w:val="28"/>
        </w:rPr>
      </w:pPr>
      <w:r>
        <w:rPr>
          <w:rFonts w:ascii="Times New Roman" w:hAnsi="Times New Roman" w:cs="Times New Roman"/>
          <w:sz w:val="28"/>
          <w:szCs w:val="28"/>
        </w:rPr>
        <w:t xml:space="preserve">The Electron Microscope sends a beam of electrons through the cell and the beam is focused by electromagnets. The electron microscope has far greater resolution and magnification than the light microscope. </w:t>
      </w:r>
      <w:r w:rsidR="00327E33">
        <w:rPr>
          <w:rFonts w:ascii="Times New Roman" w:hAnsi="Times New Roman" w:cs="Times New Roman"/>
          <w:sz w:val="28"/>
          <w:szCs w:val="28"/>
        </w:rPr>
        <w:t xml:space="preserve">There are two types of Electron Microscopes; The Transmission Electron Microscope (TEM) and the Scanning Electron Microscope (SEM). </w:t>
      </w:r>
    </w:p>
    <w:p w14:paraId="76C4BA3D" w14:textId="77777777" w:rsidR="00A67220" w:rsidRPr="00A67220" w:rsidRDefault="00A67220" w:rsidP="00A67220">
      <w:pPr>
        <w:rPr>
          <w:rFonts w:ascii="Times New Roman" w:hAnsi="Times New Roman" w:cs="Times New Roman"/>
          <w:sz w:val="24"/>
          <w:szCs w:val="24"/>
        </w:rPr>
      </w:pPr>
      <w:r w:rsidRPr="00A67220">
        <w:rPr>
          <w:rFonts w:ascii="Times New Roman" w:hAnsi="Times New Roman" w:cs="Times New Roman"/>
          <w:sz w:val="24"/>
          <w:szCs w:val="24"/>
        </w:rPr>
        <w:t xml:space="preserve">There are two type </w:t>
      </w:r>
      <w:proofErr w:type="gramStart"/>
      <w:r w:rsidRPr="00A67220">
        <w:rPr>
          <w:rFonts w:ascii="Times New Roman" w:hAnsi="Times New Roman" w:cs="Times New Roman"/>
          <w:sz w:val="24"/>
          <w:szCs w:val="24"/>
        </w:rPr>
        <w:t>of  Electron</w:t>
      </w:r>
      <w:proofErr w:type="gramEnd"/>
      <w:r w:rsidRPr="00A67220">
        <w:rPr>
          <w:rFonts w:ascii="Times New Roman" w:hAnsi="Times New Roman" w:cs="Times New Roman"/>
          <w:sz w:val="24"/>
          <w:szCs w:val="24"/>
        </w:rPr>
        <w:t xml:space="preserve"> Microscopes:</w:t>
      </w:r>
    </w:p>
    <w:p w14:paraId="7429ABF2" w14:textId="77777777" w:rsidR="00A67220" w:rsidRPr="00A67220" w:rsidRDefault="00A67220" w:rsidP="00A67220">
      <w:pPr>
        <w:numPr>
          <w:ilvl w:val="0"/>
          <w:numId w:val="10"/>
        </w:numPr>
        <w:rPr>
          <w:rFonts w:ascii="Times New Roman" w:hAnsi="Times New Roman" w:cs="Times New Roman"/>
          <w:sz w:val="24"/>
          <w:szCs w:val="24"/>
        </w:rPr>
      </w:pPr>
      <w:r w:rsidRPr="00A67220">
        <w:rPr>
          <w:rFonts w:ascii="Times New Roman" w:hAnsi="Times New Roman" w:cs="Times New Roman"/>
          <w:sz w:val="24"/>
          <w:szCs w:val="24"/>
        </w:rPr>
        <w:t xml:space="preserve">The </w:t>
      </w:r>
      <w:r w:rsidRPr="00A67220">
        <w:rPr>
          <w:rFonts w:ascii="Times New Roman" w:hAnsi="Times New Roman" w:cs="Times New Roman"/>
          <w:b/>
          <w:bCs/>
          <w:sz w:val="24"/>
          <w:szCs w:val="24"/>
        </w:rPr>
        <w:t>Transmission Electron Microscope (TEM)</w:t>
      </w:r>
      <w:r w:rsidRPr="00A67220">
        <w:rPr>
          <w:rFonts w:ascii="Times New Roman" w:hAnsi="Times New Roman" w:cs="Times New Roman"/>
          <w:sz w:val="24"/>
          <w:szCs w:val="24"/>
        </w:rPr>
        <w:t xml:space="preserve">, is used to view the </w:t>
      </w:r>
      <w:r w:rsidRPr="00A67220">
        <w:rPr>
          <w:rFonts w:ascii="Times New Roman" w:hAnsi="Times New Roman" w:cs="Times New Roman"/>
          <w:b/>
          <w:bCs/>
          <w:sz w:val="24"/>
          <w:szCs w:val="24"/>
        </w:rPr>
        <w:t>internal structures</w:t>
      </w:r>
      <w:r w:rsidRPr="00A67220">
        <w:rPr>
          <w:rFonts w:ascii="Times New Roman" w:hAnsi="Times New Roman" w:cs="Times New Roman"/>
          <w:sz w:val="24"/>
          <w:szCs w:val="24"/>
        </w:rPr>
        <w:t xml:space="preserve"> of cells in detail.</w:t>
      </w:r>
    </w:p>
    <w:p w14:paraId="7DB6516E" w14:textId="45D5F518" w:rsidR="00A67220" w:rsidRPr="00A67220" w:rsidRDefault="00A67220" w:rsidP="00A67220">
      <w:pPr>
        <w:numPr>
          <w:ilvl w:val="0"/>
          <w:numId w:val="10"/>
        </w:numPr>
        <w:rPr>
          <w:rFonts w:ascii="Times New Roman" w:hAnsi="Times New Roman" w:cs="Times New Roman"/>
          <w:sz w:val="24"/>
          <w:szCs w:val="24"/>
        </w:rPr>
      </w:pPr>
      <w:r w:rsidRPr="00A67220">
        <w:rPr>
          <w:rFonts w:ascii="Times New Roman" w:hAnsi="Times New Roman" w:cs="Times New Roman"/>
          <w:sz w:val="24"/>
          <w:szCs w:val="24"/>
        </w:rPr>
        <w:t xml:space="preserve">The </w:t>
      </w:r>
      <w:r w:rsidRPr="00A67220">
        <w:rPr>
          <w:rFonts w:ascii="Times New Roman" w:hAnsi="Times New Roman" w:cs="Times New Roman"/>
          <w:b/>
          <w:bCs/>
          <w:sz w:val="24"/>
          <w:szCs w:val="24"/>
        </w:rPr>
        <w:t>Scanning Electron Microscope (SEM)</w:t>
      </w:r>
      <w:r w:rsidRPr="00A67220">
        <w:rPr>
          <w:rFonts w:ascii="Times New Roman" w:hAnsi="Times New Roman" w:cs="Times New Roman"/>
          <w:sz w:val="24"/>
          <w:szCs w:val="24"/>
        </w:rPr>
        <w:t xml:space="preserve">, is used to view the </w:t>
      </w:r>
      <w:r w:rsidRPr="00A67220">
        <w:rPr>
          <w:rFonts w:ascii="Times New Roman" w:hAnsi="Times New Roman" w:cs="Times New Roman"/>
          <w:b/>
          <w:bCs/>
          <w:sz w:val="24"/>
          <w:szCs w:val="24"/>
        </w:rPr>
        <w:t>surface of cells.</w:t>
      </w:r>
      <w:r w:rsidRPr="00A67220">
        <w:rPr>
          <w:rFonts w:ascii="Times New Roman" w:hAnsi="Times New Roman" w:cs="Times New Roman"/>
          <w:sz w:val="24"/>
          <w:szCs w:val="24"/>
        </w:rPr>
        <w:t xml:space="preserve"> It often produces </w:t>
      </w:r>
      <w:r w:rsidRPr="00A67220">
        <w:rPr>
          <w:rFonts w:ascii="Times New Roman" w:hAnsi="Times New Roman" w:cs="Times New Roman"/>
          <w:b/>
          <w:bCs/>
          <w:sz w:val="24"/>
          <w:szCs w:val="24"/>
        </w:rPr>
        <w:t>3D images</w:t>
      </w:r>
      <w:r w:rsidRPr="00A67220">
        <w:rPr>
          <w:rFonts w:ascii="Times New Roman" w:hAnsi="Times New Roman" w:cs="Times New Roman"/>
          <w:sz w:val="24"/>
          <w:szCs w:val="24"/>
        </w:rPr>
        <w:t xml:space="preserve"> </w:t>
      </w:r>
    </w:p>
    <w:p w14:paraId="044F7193" w14:textId="77777777" w:rsidR="00A67220" w:rsidRDefault="00A67220" w:rsidP="006F1581">
      <w:pPr>
        <w:rPr>
          <w:rFonts w:ascii="Times New Roman" w:hAnsi="Times New Roman" w:cs="Times New Roman"/>
          <w:sz w:val="28"/>
          <w:szCs w:val="28"/>
        </w:rPr>
      </w:pPr>
    </w:p>
    <w:p w14:paraId="7EB0E0D8" w14:textId="77777777" w:rsidR="00845195" w:rsidRDefault="00845195" w:rsidP="006F1581">
      <w:pPr>
        <w:rPr>
          <w:rFonts w:ascii="Times New Roman" w:hAnsi="Times New Roman" w:cs="Times New Roman"/>
          <w:sz w:val="28"/>
          <w:szCs w:val="28"/>
        </w:rPr>
      </w:pPr>
    </w:p>
    <w:p w14:paraId="11941364" w14:textId="62AEB4C7" w:rsidR="0019419A" w:rsidRDefault="0019419A" w:rsidP="006F1581">
      <w:pPr>
        <w:rPr>
          <w:rFonts w:ascii="Times New Roman" w:hAnsi="Times New Roman" w:cs="Times New Roman"/>
          <w:sz w:val="28"/>
          <w:szCs w:val="28"/>
        </w:rPr>
      </w:pPr>
      <w:r>
        <w:rPr>
          <w:noProof/>
          <w:lang w:eastAsia="en-IE"/>
        </w:rPr>
        <w:drawing>
          <wp:inline distT="0" distB="0" distL="0" distR="0" wp14:anchorId="222A7D3B" wp14:editId="20F24FD8">
            <wp:extent cx="2844402" cy="2769235"/>
            <wp:effectExtent l="0" t="0" r="0" b="0"/>
            <wp:docPr id="6147" name="Picture 6" descr="microscope.jpg">
              <a:extLst xmlns:a="http://schemas.openxmlformats.org/drawingml/2006/main">
                <a:ext uri="{FF2B5EF4-FFF2-40B4-BE49-F238E27FC236}">
                  <a16:creationId xmlns:a16="http://schemas.microsoft.com/office/drawing/2014/main" id="{67669101-ACEF-4A09-97AA-AD31A05BB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descr="microscope.jpg">
                      <a:extLst>
                        <a:ext uri="{FF2B5EF4-FFF2-40B4-BE49-F238E27FC236}">
                          <a16:creationId xmlns:a16="http://schemas.microsoft.com/office/drawing/2014/main" id="{67669101-ACEF-4A09-97AA-AD31A05BB6E5}"/>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1625" cy="2776267"/>
                    </a:xfrm>
                    <a:prstGeom prst="rect">
                      <a:avLst/>
                    </a:prstGeom>
                    <a:noFill/>
                    <a:ln>
                      <a:noFill/>
                    </a:ln>
                  </pic:spPr>
                </pic:pic>
              </a:graphicData>
            </a:graphic>
          </wp:inline>
        </w:drawing>
      </w:r>
    </w:p>
    <w:tbl>
      <w:tblPr>
        <w:tblStyle w:val="TableGrid"/>
        <w:tblW w:w="9878" w:type="dxa"/>
        <w:tblLook w:val="04A0" w:firstRow="1" w:lastRow="0" w:firstColumn="1" w:lastColumn="0" w:noHBand="0" w:noVBand="1"/>
      </w:tblPr>
      <w:tblGrid>
        <w:gridCol w:w="4939"/>
        <w:gridCol w:w="4939"/>
      </w:tblGrid>
      <w:tr w:rsidR="00845195" w14:paraId="49A5FA7D" w14:textId="77777777" w:rsidTr="00327E33">
        <w:trPr>
          <w:trHeight w:val="497"/>
        </w:trPr>
        <w:tc>
          <w:tcPr>
            <w:tcW w:w="4939" w:type="dxa"/>
          </w:tcPr>
          <w:p w14:paraId="1BC22AF4" w14:textId="5938840E" w:rsidR="00845195" w:rsidRPr="00327E33" w:rsidRDefault="00845195" w:rsidP="006F1581">
            <w:pPr>
              <w:rPr>
                <w:rFonts w:ascii="Times New Roman" w:hAnsi="Times New Roman" w:cs="Times New Roman"/>
                <w:b/>
                <w:bCs/>
                <w:sz w:val="28"/>
                <w:szCs w:val="28"/>
              </w:rPr>
            </w:pPr>
            <w:r w:rsidRPr="00327E33">
              <w:rPr>
                <w:rFonts w:ascii="Times New Roman" w:hAnsi="Times New Roman" w:cs="Times New Roman"/>
                <w:b/>
                <w:bCs/>
                <w:sz w:val="28"/>
                <w:szCs w:val="28"/>
              </w:rPr>
              <w:t xml:space="preserve">Part of the Light Microscope </w:t>
            </w:r>
          </w:p>
        </w:tc>
        <w:tc>
          <w:tcPr>
            <w:tcW w:w="4939" w:type="dxa"/>
          </w:tcPr>
          <w:p w14:paraId="02F69B07" w14:textId="5D5D0FCC" w:rsidR="00845195" w:rsidRPr="00327E33" w:rsidRDefault="00845195" w:rsidP="006F1581">
            <w:pPr>
              <w:rPr>
                <w:rFonts w:ascii="Times New Roman" w:hAnsi="Times New Roman" w:cs="Times New Roman"/>
                <w:b/>
                <w:bCs/>
                <w:sz w:val="28"/>
                <w:szCs w:val="28"/>
              </w:rPr>
            </w:pPr>
            <w:r w:rsidRPr="00327E33">
              <w:rPr>
                <w:rFonts w:ascii="Times New Roman" w:hAnsi="Times New Roman" w:cs="Times New Roman"/>
                <w:b/>
                <w:bCs/>
                <w:sz w:val="28"/>
                <w:szCs w:val="28"/>
              </w:rPr>
              <w:t xml:space="preserve">Function </w:t>
            </w:r>
          </w:p>
        </w:tc>
      </w:tr>
      <w:tr w:rsidR="00845195" w14:paraId="1B0B0F97" w14:textId="77777777" w:rsidTr="00327E33">
        <w:trPr>
          <w:trHeight w:val="497"/>
        </w:trPr>
        <w:tc>
          <w:tcPr>
            <w:tcW w:w="4939" w:type="dxa"/>
          </w:tcPr>
          <w:p w14:paraId="7F8767EC" w14:textId="402818F6"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Eyepiece Lens </w:t>
            </w:r>
          </w:p>
        </w:tc>
        <w:tc>
          <w:tcPr>
            <w:tcW w:w="4939" w:type="dxa"/>
          </w:tcPr>
          <w:p w14:paraId="08AAC9C4" w14:textId="0E8740F1"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Magnifies the object </w:t>
            </w:r>
          </w:p>
        </w:tc>
      </w:tr>
      <w:tr w:rsidR="00845195" w14:paraId="501CCC19" w14:textId="77777777" w:rsidTr="00327E33">
        <w:trPr>
          <w:trHeight w:val="462"/>
        </w:trPr>
        <w:tc>
          <w:tcPr>
            <w:tcW w:w="4939" w:type="dxa"/>
          </w:tcPr>
          <w:p w14:paraId="1261CDDA" w14:textId="6300B949"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Stage </w:t>
            </w:r>
          </w:p>
        </w:tc>
        <w:tc>
          <w:tcPr>
            <w:tcW w:w="4939" w:type="dxa"/>
          </w:tcPr>
          <w:p w14:paraId="4D22EE4D" w14:textId="231ACCFC"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To place the slide on </w:t>
            </w:r>
            <w:r w:rsidR="00731E61">
              <w:rPr>
                <w:rFonts w:ascii="Times New Roman" w:hAnsi="Times New Roman" w:cs="Times New Roman"/>
                <w:sz w:val="28"/>
                <w:szCs w:val="28"/>
              </w:rPr>
              <w:t>/ support slide</w:t>
            </w:r>
          </w:p>
        </w:tc>
      </w:tr>
      <w:tr w:rsidR="00845195" w14:paraId="5BCAA7B4" w14:textId="77777777" w:rsidTr="00327E33">
        <w:trPr>
          <w:trHeight w:val="497"/>
        </w:trPr>
        <w:tc>
          <w:tcPr>
            <w:tcW w:w="4939" w:type="dxa"/>
          </w:tcPr>
          <w:p w14:paraId="7BCEC9E6" w14:textId="0BF2AC7E" w:rsidR="00845195" w:rsidRDefault="00327E33" w:rsidP="006F1581">
            <w:pPr>
              <w:rPr>
                <w:rFonts w:ascii="Times New Roman" w:hAnsi="Times New Roman" w:cs="Times New Roman"/>
                <w:sz w:val="28"/>
                <w:szCs w:val="28"/>
              </w:rPr>
            </w:pPr>
            <w:r>
              <w:rPr>
                <w:rFonts w:ascii="Times New Roman" w:hAnsi="Times New Roman" w:cs="Times New Roman"/>
                <w:sz w:val="28"/>
                <w:szCs w:val="28"/>
              </w:rPr>
              <w:lastRenderedPageBreak/>
              <w:t xml:space="preserve">Objective Lens </w:t>
            </w:r>
          </w:p>
        </w:tc>
        <w:tc>
          <w:tcPr>
            <w:tcW w:w="4939" w:type="dxa"/>
          </w:tcPr>
          <w:p w14:paraId="47246F32" w14:textId="6044C444"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Magnifies the image </w:t>
            </w:r>
          </w:p>
        </w:tc>
      </w:tr>
      <w:tr w:rsidR="00845195" w14:paraId="637091B2" w14:textId="77777777" w:rsidTr="00327E33">
        <w:trPr>
          <w:trHeight w:val="995"/>
        </w:trPr>
        <w:tc>
          <w:tcPr>
            <w:tcW w:w="4939" w:type="dxa"/>
          </w:tcPr>
          <w:p w14:paraId="08909CBB" w14:textId="646F3D4D"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Diaphragm </w:t>
            </w:r>
            <w:r w:rsidR="00731E61">
              <w:rPr>
                <w:rFonts w:ascii="Times New Roman" w:hAnsi="Times New Roman" w:cs="Times New Roman"/>
                <w:sz w:val="28"/>
                <w:szCs w:val="28"/>
              </w:rPr>
              <w:t>(like a shutter in a camera!)</w:t>
            </w:r>
          </w:p>
        </w:tc>
        <w:tc>
          <w:tcPr>
            <w:tcW w:w="4939" w:type="dxa"/>
          </w:tcPr>
          <w:p w14:paraId="2ED95A79" w14:textId="1C684980"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Controls the amount of light reaching the object </w:t>
            </w:r>
          </w:p>
        </w:tc>
      </w:tr>
      <w:tr w:rsidR="00845195" w14:paraId="498284B2" w14:textId="77777777" w:rsidTr="00327E33">
        <w:trPr>
          <w:trHeight w:val="462"/>
        </w:trPr>
        <w:tc>
          <w:tcPr>
            <w:tcW w:w="4939" w:type="dxa"/>
          </w:tcPr>
          <w:p w14:paraId="70924D47" w14:textId="72AE679E"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Coarse focus wheel </w:t>
            </w:r>
          </w:p>
        </w:tc>
        <w:tc>
          <w:tcPr>
            <w:tcW w:w="4939" w:type="dxa"/>
          </w:tcPr>
          <w:p w14:paraId="37AB810C" w14:textId="6732A685" w:rsidR="00845195" w:rsidRDefault="00327E33" w:rsidP="006F1581">
            <w:pPr>
              <w:rPr>
                <w:rFonts w:ascii="Times New Roman" w:hAnsi="Times New Roman" w:cs="Times New Roman"/>
                <w:sz w:val="28"/>
                <w:szCs w:val="28"/>
              </w:rPr>
            </w:pPr>
            <w:r>
              <w:rPr>
                <w:rFonts w:ascii="Times New Roman" w:hAnsi="Times New Roman" w:cs="Times New Roman"/>
                <w:sz w:val="28"/>
                <w:szCs w:val="28"/>
              </w:rPr>
              <w:t>For rough</w:t>
            </w:r>
            <w:r w:rsidR="00731E61">
              <w:rPr>
                <w:rFonts w:ascii="Times New Roman" w:hAnsi="Times New Roman" w:cs="Times New Roman"/>
                <w:sz w:val="28"/>
                <w:szCs w:val="28"/>
              </w:rPr>
              <w:t xml:space="preserve">/approximate </w:t>
            </w:r>
            <w:r>
              <w:rPr>
                <w:rFonts w:ascii="Times New Roman" w:hAnsi="Times New Roman" w:cs="Times New Roman"/>
                <w:sz w:val="28"/>
                <w:szCs w:val="28"/>
              </w:rPr>
              <w:t>focusing</w:t>
            </w:r>
          </w:p>
        </w:tc>
      </w:tr>
      <w:tr w:rsidR="00845195" w14:paraId="0538E7A8" w14:textId="77777777" w:rsidTr="00327E33">
        <w:trPr>
          <w:trHeight w:val="533"/>
        </w:trPr>
        <w:tc>
          <w:tcPr>
            <w:tcW w:w="4939" w:type="dxa"/>
          </w:tcPr>
          <w:p w14:paraId="2F298A9D" w14:textId="701FEB40"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Fine focus wheel </w:t>
            </w:r>
          </w:p>
        </w:tc>
        <w:tc>
          <w:tcPr>
            <w:tcW w:w="4939" w:type="dxa"/>
          </w:tcPr>
          <w:p w14:paraId="67B77CBA" w14:textId="60AC6397" w:rsidR="00845195"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To precisely focus the image </w:t>
            </w:r>
          </w:p>
        </w:tc>
      </w:tr>
    </w:tbl>
    <w:p w14:paraId="5E2F161A" w14:textId="6AF2FCC5" w:rsidR="0019419A" w:rsidRDefault="00327E33" w:rsidP="006F1581">
      <w:pPr>
        <w:rPr>
          <w:rFonts w:ascii="Times New Roman" w:hAnsi="Times New Roman" w:cs="Times New Roman"/>
          <w:sz w:val="28"/>
          <w:szCs w:val="28"/>
        </w:rPr>
      </w:pPr>
      <w:r>
        <w:rPr>
          <w:rFonts w:ascii="Times New Roman" w:hAnsi="Times New Roman" w:cs="Times New Roman"/>
          <w:sz w:val="28"/>
          <w:szCs w:val="28"/>
        </w:rPr>
        <w:t xml:space="preserve">The total magnification of a microscope if found by multiplying the power of the two lens </w:t>
      </w:r>
    </w:p>
    <w:p w14:paraId="06D80569" w14:textId="3BF5A4BD" w:rsidR="00327E33" w:rsidRDefault="00A67220" w:rsidP="002F4583">
      <w:pPr>
        <w:jc w:val="center"/>
        <w:rPr>
          <w:rFonts w:ascii="Times New Roman" w:hAnsi="Times New Roman" w:cs="Times New Roman"/>
          <w:i/>
          <w:iCs/>
          <w:sz w:val="28"/>
          <w:szCs w:val="28"/>
        </w:rPr>
      </w:pPr>
      <w:r>
        <w:rPr>
          <w:rFonts w:ascii="Times New Roman" w:hAnsi="Times New Roman" w:cs="Times New Roman"/>
          <w:i/>
          <w:iCs/>
          <w:sz w:val="28"/>
          <w:szCs w:val="28"/>
        </w:rPr>
        <w:t xml:space="preserve">Total </w:t>
      </w:r>
      <w:r w:rsidR="00327E33" w:rsidRPr="002F4583">
        <w:rPr>
          <w:rFonts w:ascii="Times New Roman" w:hAnsi="Times New Roman" w:cs="Times New Roman"/>
          <w:i/>
          <w:iCs/>
          <w:sz w:val="28"/>
          <w:szCs w:val="28"/>
        </w:rPr>
        <w:t xml:space="preserve">Magnification = Objective Lens Power </w:t>
      </w:r>
      <w:proofErr w:type="gramStart"/>
      <w:r w:rsidR="00327E33" w:rsidRPr="002F4583">
        <w:rPr>
          <w:rFonts w:ascii="Times New Roman" w:hAnsi="Times New Roman" w:cs="Times New Roman"/>
          <w:i/>
          <w:iCs/>
          <w:sz w:val="28"/>
          <w:szCs w:val="28"/>
        </w:rPr>
        <w:t>x</w:t>
      </w:r>
      <w:proofErr w:type="gramEnd"/>
      <w:r w:rsidR="00327E33" w:rsidRPr="002F4583">
        <w:rPr>
          <w:rFonts w:ascii="Times New Roman" w:hAnsi="Times New Roman" w:cs="Times New Roman"/>
          <w:i/>
          <w:iCs/>
          <w:sz w:val="28"/>
          <w:szCs w:val="28"/>
        </w:rPr>
        <w:t xml:space="preserve"> Eyepiece Lens Power</w:t>
      </w:r>
    </w:p>
    <w:p w14:paraId="610A2F19" w14:textId="77777777" w:rsidR="00A67220" w:rsidRDefault="00A67220" w:rsidP="00A67220">
      <w:pPr>
        <w:spacing w:line="360" w:lineRule="auto"/>
        <w:jc w:val="both"/>
      </w:pPr>
      <w:r w:rsidRPr="00E00525">
        <w:t xml:space="preserve">The </w:t>
      </w:r>
      <w:r w:rsidRPr="00F45AD6">
        <w:rPr>
          <w:b/>
          <w:bCs/>
        </w:rPr>
        <w:t>magnification,</w:t>
      </w:r>
      <w:r>
        <w:t xml:space="preserve"> </w:t>
      </w:r>
      <w:r w:rsidRPr="00F45AD6">
        <w:rPr>
          <w:b/>
          <w:bCs/>
        </w:rPr>
        <w:t>(M) actual size (A)</w:t>
      </w:r>
      <w:r w:rsidRPr="00E00525">
        <w:t xml:space="preserve"> of an </w:t>
      </w:r>
      <w:r w:rsidRPr="00F45AD6">
        <w:t>image (</w:t>
      </w:r>
      <w:proofErr w:type="gramStart"/>
      <w:r w:rsidRPr="00F45AD6">
        <w:t>I )</w:t>
      </w:r>
      <w:r w:rsidRPr="00E00525">
        <w:t>or</w:t>
      </w:r>
      <w:proofErr w:type="gramEnd"/>
      <w:r w:rsidRPr="00E00525">
        <w:t xml:space="preserve"> the size of the magnified image can be worked out using</w:t>
      </w:r>
      <w:r>
        <w:t xml:space="preserve"> the </w:t>
      </w:r>
      <w:r w:rsidRPr="00E00525">
        <w:t xml:space="preserve"> MIA</w:t>
      </w:r>
      <w:r>
        <w:t xml:space="preserve"> formula</w:t>
      </w:r>
      <w:r w:rsidRPr="00E00525">
        <w:t xml:space="preserve">. </w:t>
      </w:r>
    </w:p>
    <w:p w14:paraId="5EBDCAF1" w14:textId="77777777" w:rsidR="00A67220" w:rsidRPr="009E5CED" w:rsidRDefault="00A67220" w:rsidP="00A67220">
      <w:pPr>
        <w:spacing w:line="360" w:lineRule="auto"/>
        <w:jc w:val="both"/>
        <w:rPr>
          <w:b/>
          <w:bCs/>
        </w:rPr>
      </w:pPr>
    </w:p>
    <w:p w14:paraId="321F58DE" w14:textId="77777777" w:rsidR="00A67220" w:rsidRPr="00FB6E99" w:rsidRDefault="00A67220" w:rsidP="00A67220">
      <w:pPr>
        <w:kinsoku w:val="0"/>
        <w:overflowPunct w:val="0"/>
        <w:spacing w:before="82" w:line="360" w:lineRule="auto"/>
        <w:textAlignment w:val="baseline"/>
        <w:rPr>
          <w:sz w:val="18"/>
          <w:szCs w:val="18"/>
        </w:rPr>
      </w:pPr>
      <w:r w:rsidRPr="009E5CED">
        <w:rPr>
          <w:b/>
          <w:bCs/>
          <w:noProof/>
          <w:lang w:eastAsia="en-IE"/>
        </w:rPr>
        <w:drawing>
          <wp:anchor distT="0" distB="0" distL="114300" distR="114300" simplePos="0" relativeHeight="251659264" behindDoc="0" locked="0" layoutInCell="1" allowOverlap="1" wp14:anchorId="288041A0" wp14:editId="7D5B4630">
            <wp:simplePos x="0" y="0"/>
            <wp:positionH relativeFrom="margin">
              <wp:posOffset>3974465</wp:posOffset>
            </wp:positionH>
            <wp:positionV relativeFrom="paragraph">
              <wp:posOffset>5080</wp:posOffset>
            </wp:positionV>
            <wp:extent cx="2314575" cy="2304415"/>
            <wp:effectExtent l="0" t="0" r="9525" b="635"/>
            <wp:wrapSquare wrapText="bothSides"/>
            <wp:docPr id="808758240" name="Picture 1" descr="A yellow and black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758240" name="Picture 1" descr="A yellow and black sign with black tex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575" cy="2304415"/>
                    </a:xfrm>
                    <a:prstGeom prst="rect">
                      <a:avLst/>
                    </a:prstGeom>
                  </pic:spPr>
                </pic:pic>
              </a:graphicData>
            </a:graphic>
            <wp14:sizeRelH relativeFrom="page">
              <wp14:pctWidth>0</wp14:pctWidth>
            </wp14:sizeRelH>
            <wp14:sizeRelV relativeFrom="page">
              <wp14:pctHeight>0</wp14:pctHeight>
            </wp14:sizeRelV>
          </wp:anchor>
        </w:drawing>
      </w:r>
      <w:r w:rsidRPr="009E5CED">
        <w:rPr>
          <w:rFonts w:eastAsia="MS PGothic"/>
          <w:b/>
          <w:bCs/>
          <w:i/>
          <w:iCs/>
        </w:rPr>
        <w:t>Magnification</w:t>
      </w:r>
      <w:r w:rsidRPr="00FB6E99">
        <w:rPr>
          <w:rFonts w:eastAsia="MS PGothic"/>
          <w:i/>
          <w:iCs/>
        </w:rPr>
        <w:t>:</w:t>
      </w:r>
      <w:r w:rsidRPr="00FB6E99">
        <w:rPr>
          <w:rFonts w:eastAsia="MS PGothic"/>
        </w:rPr>
        <w:t xml:space="preserve"> </w:t>
      </w:r>
      <w:r>
        <w:rPr>
          <w:rFonts w:eastAsia="MS PGothic"/>
        </w:rPr>
        <w:t>T</w:t>
      </w:r>
      <w:r w:rsidRPr="00FB6E99">
        <w:rPr>
          <w:rFonts w:eastAsia="MS PGothic"/>
        </w:rPr>
        <w:t>he number of times bigger the image looks compared to the real object</w:t>
      </w:r>
    </w:p>
    <w:p w14:paraId="77A103E7" w14:textId="77777777" w:rsidR="00A67220" w:rsidRPr="00FB6E99" w:rsidRDefault="00A67220" w:rsidP="00A67220">
      <w:pPr>
        <w:kinsoku w:val="0"/>
        <w:overflowPunct w:val="0"/>
        <w:spacing w:before="82" w:line="360" w:lineRule="auto"/>
        <w:textAlignment w:val="baseline"/>
        <w:rPr>
          <w:sz w:val="18"/>
          <w:szCs w:val="18"/>
        </w:rPr>
      </w:pPr>
      <w:r w:rsidRPr="009E5CED">
        <w:rPr>
          <w:rFonts w:eastAsia="MS PGothic"/>
          <w:b/>
          <w:bCs/>
          <w:i/>
          <w:iCs/>
        </w:rPr>
        <w:t>Image</w:t>
      </w:r>
      <w:r w:rsidRPr="009E5CED">
        <w:rPr>
          <w:rFonts w:eastAsia="MS PGothic"/>
          <w:b/>
          <w:bCs/>
        </w:rPr>
        <w:t>:</w:t>
      </w:r>
      <w:r w:rsidRPr="00FB6E99">
        <w:rPr>
          <w:rFonts w:eastAsia="MS PGothic"/>
        </w:rPr>
        <w:t xml:space="preserve"> </w:t>
      </w:r>
      <w:r>
        <w:rPr>
          <w:rFonts w:eastAsia="MS PGothic"/>
        </w:rPr>
        <w:t>W</w:t>
      </w:r>
      <w:r w:rsidRPr="00FB6E99">
        <w:rPr>
          <w:rFonts w:eastAsia="MS PGothic"/>
        </w:rPr>
        <w:t>hat you see when you look through the microscope; the image of the real object appears magnified</w:t>
      </w:r>
      <w:r>
        <w:rPr>
          <w:rFonts w:eastAsia="MS PGothic"/>
        </w:rPr>
        <w:t xml:space="preserve"> or the drawing size.</w:t>
      </w:r>
    </w:p>
    <w:p w14:paraId="771FAB27" w14:textId="77777777" w:rsidR="00A67220" w:rsidRPr="00FB6E99" w:rsidRDefault="00A67220" w:rsidP="00A67220">
      <w:pPr>
        <w:kinsoku w:val="0"/>
        <w:overflowPunct w:val="0"/>
        <w:spacing w:before="82" w:line="360" w:lineRule="auto"/>
        <w:textAlignment w:val="baseline"/>
        <w:rPr>
          <w:sz w:val="18"/>
          <w:szCs w:val="18"/>
        </w:rPr>
      </w:pPr>
      <w:r w:rsidRPr="009E5CED">
        <w:rPr>
          <w:rFonts w:eastAsia="MS PGothic"/>
          <w:b/>
          <w:bCs/>
          <w:i/>
          <w:iCs/>
        </w:rPr>
        <w:t>Actual Size:</w:t>
      </w:r>
      <w:r w:rsidRPr="00FB6E99">
        <w:rPr>
          <w:rFonts w:eastAsia="MS PGothic"/>
        </w:rPr>
        <w:t xml:space="preserve"> </w:t>
      </w:r>
      <w:r>
        <w:rPr>
          <w:rFonts w:eastAsia="MS PGothic"/>
        </w:rPr>
        <w:t>T</w:t>
      </w:r>
      <w:r w:rsidRPr="00FB6E99">
        <w:rPr>
          <w:rFonts w:eastAsia="MS PGothic"/>
        </w:rPr>
        <w:t>he specimen you put under the microscope</w:t>
      </w:r>
    </w:p>
    <w:p w14:paraId="14F5E949" w14:textId="77777777" w:rsidR="00A67220" w:rsidRDefault="00A67220" w:rsidP="00A67220">
      <w:pPr>
        <w:jc w:val="both"/>
      </w:pPr>
    </w:p>
    <w:p w14:paraId="51C305E4" w14:textId="77777777" w:rsidR="00A67220" w:rsidRDefault="00A67220" w:rsidP="00A67220">
      <w:pPr>
        <w:spacing w:line="360" w:lineRule="auto"/>
      </w:pPr>
    </w:p>
    <w:p w14:paraId="5C38A316" w14:textId="7808401E" w:rsidR="00A67220" w:rsidRPr="00A67220" w:rsidRDefault="00A67220" w:rsidP="00A67220">
      <w:pPr>
        <w:spacing w:line="360" w:lineRule="auto"/>
        <w:rPr>
          <w:b/>
          <w:bCs/>
          <w:color w:val="EE0000"/>
          <w:u w:val="single"/>
        </w:rPr>
      </w:pPr>
      <w:r w:rsidRPr="00DD7E18">
        <w:rPr>
          <w:b/>
          <w:bCs/>
          <w:color w:val="EE0000"/>
          <w:u w:val="single"/>
        </w:rPr>
        <w:t>Worked</w:t>
      </w:r>
    </w:p>
    <w:p w14:paraId="3B858BCF" w14:textId="1EA13E8A" w:rsidR="00A67220" w:rsidRPr="003249ED" w:rsidRDefault="00A67220" w:rsidP="00A67220">
      <w:pPr>
        <w:spacing w:line="360" w:lineRule="auto"/>
      </w:pPr>
      <w:r w:rsidRPr="003249ED">
        <w:rPr>
          <w:b/>
          <w:bCs/>
        </w:rPr>
        <w:t>Question:</w:t>
      </w:r>
      <w:r w:rsidRPr="003249ED">
        <w:br/>
        <w:t>You observe a cell under the microscope. The image you measure on the screen is 20 mm across. The actual size of the cell is 0.02 mm. What is the magnification?</w:t>
      </w:r>
    </w:p>
    <w:p w14:paraId="0D516A1B" w14:textId="77777777" w:rsidR="00A67220" w:rsidRPr="003249ED" w:rsidRDefault="00A67220" w:rsidP="00A67220">
      <w:pPr>
        <w:spacing w:line="360" w:lineRule="auto"/>
      </w:pPr>
      <w:r>
        <w:rPr>
          <w:b/>
          <w:bCs/>
        </w:rPr>
        <w:t>Solution</w:t>
      </w:r>
      <w:r w:rsidRPr="003249ED">
        <w:rPr>
          <w:b/>
          <w:bCs/>
        </w:rPr>
        <w:t>:</w:t>
      </w:r>
    </w:p>
    <w:p w14:paraId="37785271" w14:textId="49553147" w:rsidR="00A67220" w:rsidRPr="003249ED" w:rsidRDefault="00A67220" w:rsidP="00A67220">
      <w:pPr>
        <w:spacing w:line="360" w:lineRule="auto"/>
      </w:pPr>
      <w:r w:rsidRPr="003249ED">
        <w:t>Magnification</w:t>
      </w:r>
      <w:r>
        <w:t xml:space="preserve"> </w:t>
      </w:r>
      <w:r w:rsidRPr="003249ED">
        <w:t>=</w:t>
      </w:r>
      <w:r>
        <w:t xml:space="preserve"> </w:t>
      </w:r>
      <w:r w:rsidRPr="003249ED">
        <w:t>20 mm</w:t>
      </w:r>
      <w:r>
        <w:t xml:space="preserve"> </w:t>
      </w:r>
      <m:oMath>
        <m:r>
          <w:rPr>
            <w:rFonts w:ascii="Cambria Math" w:hAnsi="Cambria Math"/>
          </w:rPr>
          <m:t xml:space="preserve">÷ </m:t>
        </m:r>
      </m:oMath>
      <w:r w:rsidRPr="003249ED">
        <w:t>0.02 mm=100</w:t>
      </w:r>
      <w:r>
        <w:t xml:space="preserve">0 </w:t>
      </w:r>
      <w:r w:rsidRPr="003249ED">
        <w:t xml:space="preserve"> </w:t>
      </w:r>
      <w:r>
        <w:t xml:space="preserve">    </w:t>
      </w:r>
      <w:r w:rsidRPr="003249ED">
        <w:rPr>
          <w:b/>
          <w:bCs/>
        </w:rPr>
        <w:t>Answer:</w:t>
      </w:r>
      <w:r>
        <w:t xml:space="preserve"> </w:t>
      </w:r>
      <w:r w:rsidRPr="003249ED">
        <w:t xml:space="preserve">The magnification is </w:t>
      </w:r>
      <w:r w:rsidRPr="003249ED">
        <w:rPr>
          <w:b/>
          <w:bCs/>
        </w:rPr>
        <w:t>×1000</w:t>
      </w:r>
      <w:r w:rsidRPr="003249ED">
        <w:t>.</w:t>
      </w:r>
    </w:p>
    <w:p w14:paraId="1DFF8D46" w14:textId="77777777" w:rsidR="00A67220" w:rsidRPr="003249ED" w:rsidRDefault="00A67220" w:rsidP="00A67220">
      <w:pPr>
        <w:spacing w:line="360" w:lineRule="auto"/>
      </w:pPr>
    </w:p>
    <w:p w14:paraId="6FDB7032" w14:textId="77777777" w:rsidR="00A67220" w:rsidRDefault="00A67220" w:rsidP="00A67220">
      <w:pPr>
        <w:spacing w:line="360" w:lineRule="auto"/>
        <w:rPr>
          <w:rFonts w:ascii="Segoe UI Emoji" w:hAnsi="Segoe UI Emoji" w:cs="Segoe UI Emoji"/>
          <w:b/>
          <w:bCs/>
        </w:rPr>
      </w:pPr>
    </w:p>
    <w:p w14:paraId="617DBAFE" w14:textId="760DF831" w:rsidR="00A67220" w:rsidRPr="00A67220" w:rsidRDefault="00A67220" w:rsidP="00A67220">
      <w:pPr>
        <w:spacing w:line="360" w:lineRule="auto"/>
        <w:rPr>
          <w:b/>
          <w:bCs/>
        </w:rPr>
      </w:pPr>
      <w:r w:rsidRPr="003249ED">
        <w:rPr>
          <w:b/>
          <w:bCs/>
        </w:rPr>
        <w:lastRenderedPageBreak/>
        <w:t>Finding Image Size</w:t>
      </w:r>
      <w:r w:rsidRPr="003249ED">
        <w:br/>
        <w:t>You look at a leaf cell under a microscope with a magnification of ×400. The actual size of the cell is 0.05 mm. What is the image size?</w:t>
      </w:r>
    </w:p>
    <w:p w14:paraId="2F7B9DE8" w14:textId="77777777" w:rsidR="00A67220" w:rsidRPr="003249ED" w:rsidRDefault="00A67220" w:rsidP="00A67220">
      <w:pPr>
        <w:spacing w:line="360" w:lineRule="auto"/>
      </w:pPr>
      <w:r>
        <w:rPr>
          <w:b/>
          <w:bCs/>
        </w:rPr>
        <w:t>Solution</w:t>
      </w:r>
      <w:r w:rsidRPr="003249ED">
        <w:rPr>
          <w:b/>
          <w:bCs/>
        </w:rPr>
        <w:t>:</w:t>
      </w:r>
    </w:p>
    <w:p w14:paraId="34659BE2" w14:textId="77777777" w:rsidR="00A67220" w:rsidRDefault="00A67220" w:rsidP="00A67220">
      <w:pPr>
        <w:spacing w:line="360" w:lineRule="auto"/>
      </w:pPr>
      <w:r>
        <w:t xml:space="preserve">Image size </w:t>
      </w:r>
      <w:r>
        <w:tab/>
        <w:t xml:space="preserve">= </w:t>
      </w:r>
      <w:r>
        <w:tab/>
        <w:t xml:space="preserve">Magnification </w:t>
      </w:r>
      <w:r>
        <w:tab/>
      </w:r>
      <w:r>
        <w:tab/>
        <w:t xml:space="preserve">× </w:t>
      </w:r>
      <w:r>
        <w:tab/>
        <w:t>Actual size</w:t>
      </w:r>
    </w:p>
    <w:p w14:paraId="3919F555" w14:textId="77777777" w:rsidR="00A67220" w:rsidRDefault="00A67220" w:rsidP="00A67220">
      <w:pPr>
        <w:spacing w:line="360" w:lineRule="auto"/>
        <w:ind w:left="720" w:firstLine="720"/>
      </w:pPr>
      <w:r>
        <w:t>=</w:t>
      </w:r>
      <w:r>
        <w:tab/>
        <w:t xml:space="preserve">400 </w:t>
      </w:r>
      <w:r>
        <w:tab/>
      </w:r>
      <w:r>
        <w:tab/>
      </w:r>
      <w:r>
        <w:tab/>
        <w:t xml:space="preserve">× </w:t>
      </w:r>
      <w:r>
        <w:tab/>
        <w:t xml:space="preserve">0.05 </w:t>
      </w:r>
    </w:p>
    <w:p w14:paraId="33E59B9E" w14:textId="77777777" w:rsidR="00A67220" w:rsidRDefault="00A67220" w:rsidP="00A67220">
      <w:pPr>
        <w:spacing w:line="360" w:lineRule="auto"/>
        <w:ind w:left="720" w:firstLine="720"/>
      </w:pPr>
      <w:r>
        <w:t xml:space="preserve">= </w:t>
      </w:r>
      <w:r>
        <w:tab/>
        <w:t>20 mm</w:t>
      </w:r>
    </w:p>
    <w:p w14:paraId="46B106A8" w14:textId="10F776D3" w:rsidR="00A67220" w:rsidRPr="003249ED" w:rsidRDefault="00A67220" w:rsidP="00A67220">
      <w:pPr>
        <w:spacing w:line="360" w:lineRule="auto"/>
      </w:pPr>
      <w:r w:rsidRPr="003249ED">
        <w:rPr>
          <w:b/>
          <w:bCs/>
        </w:rPr>
        <w:t>Answer:</w:t>
      </w:r>
      <w:r>
        <w:rPr>
          <w:b/>
          <w:bCs/>
        </w:rPr>
        <w:t xml:space="preserve"> </w:t>
      </w:r>
      <w:r w:rsidRPr="003249ED">
        <w:t xml:space="preserve">The image size is </w:t>
      </w:r>
      <w:r w:rsidRPr="003249ED">
        <w:rPr>
          <w:b/>
          <w:bCs/>
        </w:rPr>
        <w:t>20 mm</w:t>
      </w:r>
      <w:r w:rsidRPr="003249ED">
        <w:t>.</w:t>
      </w:r>
    </w:p>
    <w:p w14:paraId="4BE6AA7F" w14:textId="77777777" w:rsidR="00A67220" w:rsidRDefault="00A67220" w:rsidP="00A67220">
      <w:pPr>
        <w:spacing w:line="360" w:lineRule="auto"/>
      </w:pPr>
    </w:p>
    <w:p w14:paraId="102A217D" w14:textId="75B21543" w:rsidR="00A67220" w:rsidRPr="00A67220" w:rsidRDefault="00A67220" w:rsidP="00A67220">
      <w:pPr>
        <w:spacing w:line="360" w:lineRule="auto"/>
        <w:rPr>
          <w:b/>
          <w:bCs/>
        </w:rPr>
      </w:pPr>
      <w:r w:rsidRPr="003249ED">
        <w:rPr>
          <w:b/>
          <w:bCs/>
        </w:rPr>
        <w:t>Finding Actual Size</w:t>
      </w:r>
      <w:r w:rsidRPr="003249ED">
        <w:br/>
        <w:t xml:space="preserve">An image of a root hair cell appears to be </w:t>
      </w:r>
      <w:r w:rsidRPr="003249ED">
        <w:rPr>
          <w:b/>
          <w:bCs/>
        </w:rPr>
        <w:t>30 mm</w:t>
      </w:r>
      <w:r w:rsidRPr="003249ED">
        <w:t xml:space="preserve"> long. The magnification used was </w:t>
      </w:r>
      <w:r w:rsidRPr="003249ED">
        <w:rPr>
          <w:b/>
          <w:bCs/>
        </w:rPr>
        <w:t>×600</w:t>
      </w:r>
      <w:r w:rsidRPr="003249ED">
        <w:t>. What is the actual size of the cell?</w:t>
      </w:r>
    </w:p>
    <w:p w14:paraId="3B53613F" w14:textId="77777777" w:rsidR="00A67220" w:rsidRPr="003249ED" w:rsidRDefault="00A67220" w:rsidP="00A67220">
      <w:pPr>
        <w:spacing w:line="360" w:lineRule="auto"/>
      </w:pPr>
      <w:r w:rsidRPr="00691158">
        <w:rPr>
          <w:rFonts w:ascii="Segoe UI Emoji" w:hAnsi="Segoe UI Emoji" w:cs="Segoe UI Emoji"/>
          <w:b/>
          <w:bCs/>
          <w:noProof/>
          <w:lang w:eastAsia="en-IE"/>
        </w:rPr>
        <w:drawing>
          <wp:anchor distT="0" distB="0" distL="114300" distR="114300" simplePos="0" relativeHeight="251660288" behindDoc="0" locked="0" layoutInCell="1" allowOverlap="1" wp14:anchorId="6A0D6B7A" wp14:editId="1FE128F3">
            <wp:simplePos x="0" y="0"/>
            <wp:positionH relativeFrom="column">
              <wp:posOffset>4509135</wp:posOffset>
            </wp:positionH>
            <wp:positionV relativeFrom="paragraph">
              <wp:posOffset>114935</wp:posOffset>
            </wp:positionV>
            <wp:extent cx="1293696" cy="1192230"/>
            <wp:effectExtent l="0" t="0" r="1905" b="8255"/>
            <wp:wrapNone/>
            <wp:docPr id="72230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304758" name=""/>
                    <pic:cNvPicPr/>
                  </pic:nvPicPr>
                  <pic:blipFill>
                    <a:blip r:embed="rId7">
                      <a:extLst>
                        <a:ext uri="{28A0092B-C50C-407E-A947-70E740481C1C}">
                          <a14:useLocalDpi xmlns:a14="http://schemas.microsoft.com/office/drawing/2010/main" val="0"/>
                        </a:ext>
                      </a:extLst>
                    </a:blip>
                    <a:stretch>
                      <a:fillRect/>
                    </a:stretch>
                  </pic:blipFill>
                  <pic:spPr>
                    <a:xfrm>
                      <a:off x="0" y="0"/>
                      <a:ext cx="1293696" cy="1192230"/>
                    </a:xfrm>
                    <a:prstGeom prst="rect">
                      <a:avLst/>
                    </a:prstGeom>
                  </pic:spPr>
                </pic:pic>
              </a:graphicData>
            </a:graphic>
            <wp14:sizeRelH relativeFrom="page">
              <wp14:pctWidth>0</wp14:pctWidth>
            </wp14:sizeRelH>
            <wp14:sizeRelV relativeFrom="page">
              <wp14:pctHeight>0</wp14:pctHeight>
            </wp14:sizeRelV>
          </wp:anchor>
        </w:drawing>
      </w:r>
      <w:r>
        <w:rPr>
          <w:b/>
          <w:bCs/>
        </w:rPr>
        <w:t>Solution</w:t>
      </w:r>
      <w:r w:rsidRPr="003249ED">
        <w:rPr>
          <w:b/>
          <w:bCs/>
        </w:rPr>
        <w:t>:</w:t>
      </w:r>
    </w:p>
    <w:p w14:paraId="08C68781" w14:textId="77777777" w:rsidR="00A67220" w:rsidRDefault="00A67220" w:rsidP="00A67220">
      <w:pPr>
        <w:spacing w:line="360" w:lineRule="auto"/>
      </w:pPr>
      <w:r>
        <w:t>Actual size</w:t>
      </w:r>
      <w:r>
        <w:tab/>
        <w:t xml:space="preserve">= </w:t>
      </w:r>
      <w:r>
        <w:tab/>
        <w:t>Image size</w:t>
      </w:r>
      <w:r>
        <w:tab/>
        <w:t xml:space="preserve"> </w:t>
      </w:r>
      <m:oMath>
        <m:r>
          <w:rPr>
            <w:rFonts w:ascii="Cambria Math" w:hAnsi="Cambria Math"/>
          </w:rPr>
          <m:t>÷</m:t>
        </m:r>
      </m:oMath>
      <w:r>
        <w:t xml:space="preserve">  </w:t>
      </w:r>
      <w:r>
        <w:tab/>
        <w:t>Magnification</w:t>
      </w:r>
    </w:p>
    <w:p w14:paraId="43491CA1" w14:textId="77777777" w:rsidR="00A67220" w:rsidRDefault="00A67220" w:rsidP="00A67220">
      <w:pPr>
        <w:spacing w:line="360" w:lineRule="auto"/>
        <w:ind w:left="720" w:firstLine="720"/>
      </w:pPr>
      <w:r>
        <w:t>=</w:t>
      </w:r>
      <w:r>
        <w:tab/>
        <w:t>30</w:t>
      </w:r>
      <w:r>
        <w:tab/>
      </w:r>
      <w:r>
        <w:tab/>
        <w:t xml:space="preserve"> </w:t>
      </w:r>
      <m:oMath>
        <m:r>
          <w:rPr>
            <w:rFonts w:ascii="Cambria Math" w:hAnsi="Cambria Math"/>
          </w:rPr>
          <m:t>÷</m:t>
        </m:r>
      </m:oMath>
      <w:r>
        <w:t xml:space="preserve"> </w:t>
      </w:r>
      <w:r>
        <w:tab/>
        <w:t xml:space="preserve">600 </w:t>
      </w:r>
    </w:p>
    <w:p w14:paraId="66DC323D" w14:textId="77777777" w:rsidR="00A67220" w:rsidRDefault="00A67220" w:rsidP="00A67220">
      <w:pPr>
        <w:spacing w:line="360" w:lineRule="auto"/>
        <w:ind w:left="720" w:firstLine="720"/>
      </w:pPr>
      <w:r>
        <w:t>=</w:t>
      </w:r>
      <w:r>
        <w:tab/>
        <w:t xml:space="preserve">0.05 mm </w:t>
      </w:r>
    </w:p>
    <w:p w14:paraId="59BDCA63" w14:textId="77777777" w:rsidR="00A67220" w:rsidRDefault="00A67220" w:rsidP="00A67220">
      <w:pPr>
        <w:rPr>
          <w:rFonts w:ascii="Times New Roman" w:hAnsi="Times New Roman" w:cs="Times New Roman"/>
          <w:i/>
          <w:iCs/>
          <w:sz w:val="28"/>
          <w:szCs w:val="28"/>
        </w:rPr>
      </w:pPr>
    </w:p>
    <w:p w14:paraId="32526D30" w14:textId="6B279DFB" w:rsidR="00A67220" w:rsidRDefault="00A67220" w:rsidP="002F4583">
      <w:pPr>
        <w:jc w:val="center"/>
        <w:rPr>
          <w:rFonts w:ascii="Times New Roman" w:hAnsi="Times New Roman" w:cs="Times New Roman"/>
          <w:i/>
          <w:iCs/>
          <w:sz w:val="28"/>
          <w:szCs w:val="28"/>
        </w:rPr>
      </w:pPr>
    </w:p>
    <w:p w14:paraId="69E489D6" w14:textId="7F88C70E" w:rsidR="00A67220" w:rsidRDefault="00A67220" w:rsidP="002F4583">
      <w:pPr>
        <w:jc w:val="center"/>
        <w:rPr>
          <w:rFonts w:ascii="Times New Roman" w:hAnsi="Times New Roman" w:cs="Times New Roman"/>
          <w:i/>
          <w:iCs/>
          <w:sz w:val="28"/>
          <w:szCs w:val="28"/>
        </w:rPr>
      </w:pPr>
    </w:p>
    <w:p w14:paraId="3D496F01" w14:textId="45344A36" w:rsidR="00A67220" w:rsidRDefault="00A67220" w:rsidP="002F4583">
      <w:pPr>
        <w:jc w:val="center"/>
        <w:rPr>
          <w:rFonts w:ascii="Times New Roman" w:hAnsi="Times New Roman" w:cs="Times New Roman"/>
          <w:i/>
          <w:iCs/>
          <w:sz w:val="28"/>
          <w:szCs w:val="28"/>
        </w:rPr>
      </w:pPr>
    </w:p>
    <w:p w14:paraId="020FD316" w14:textId="3421A1D3" w:rsidR="00A67220" w:rsidRDefault="00A67220" w:rsidP="002F4583">
      <w:pPr>
        <w:jc w:val="center"/>
        <w:rPr>
          <w:rFonts w:ascii="Times New Roman" w:hAnsi="Times New Roman" w:cs="Times New Roman"/>
          <w:i/>
          <w:iCs/>
          <w:sz w:val="28"/>
          <w:szCs w:val="28"/>
        </w:rPr>
      </w:pPr>
    </w:p>
    <w:p w14:paraId="0949E34A" w14:textId="72A14ADF" w:rsidR="00A67220" w:rsidRDefault="00A67220" w:rsidP="002F4583">
      <w:pPr>
        <w:jc w:val="center"/>
        <w:rPr>
          <w:rFonts w:ascii="Times New Roman" w:hAnsi="Times New Roman" w:cs="Times New Roman"/>
          <w:i/>
          <w:iCs/>
          <w:sz w:val="28"/>
          <w:szCs w:val="28"/>
        </w:rPr>
      </w:pPr>
    </w:p>
    <w:p w14:paraId="30C247AC" w14:textId="2844524D" w:rsidR="00A67220" w:rsidRDefault="00A67220" w:rsidP="002F4583">
      <w:pPr>
        <w:jc w:val="center"/>
        <w:rPr>
          <w:rFonts w:ascii="Times New Roman" w:hAnsi="Times New Roman" w:cs="Times New Roman"/>
          <w:i/>
          <w:iCs/>
          <w:sz w:val="28"/>
          <w:szCs w:val="28"/>
        </w:rPr>
      </w:pPr>
    </w:p>
    <w:p w14:paraId="60160C04" w14:textId="48D7F08F" w:rsidR="00A67220" w:rsidRDefault="00A67220" w:rsidP="002F4583">
      <w:pPr>
        <w:jc w:val="center"/>
        <w:rPr>
          <w:rFonts w:ascii="Times New Roman" w:hAnsi="Times New Roman" w:cs="Times New Roman"/>
          <w:i/>
          <w:iCs/>
          <w:sz w:val="28"/>
          <w:szCs w:val="28"/>
        </w:rPr>
      </w:pPr>
    </w:p>
    <w:p w14:paraId="1F348880" w14:textId="3D655537" w:rsidR="00A67220" w:rsidRDefault="00A67220" w:rsidP="002F4583">
      <w:pPr>
        <w:jc w:val="center"/>
        <w:rPr>
          <w:rFonts w:ascii="Times New Roman" w:hAnsi="Times New Roman" w:cs="Times New Roman"/>
          <w:i/>
          <w:iCs/>
          <w:sz w:val="28"/>
          <w:szCs w:val="28"/>
        </w:rPr>
      </w:pPr>
    </w:p>
    <w:p w14:paraId="7382FA17" w14:textId="02C13FC4" w:rsidR="00A67220" w:rsidRDefault="00A67220" w:rsidP="002F4583">
      <w:pPr>
        <w:jc w:val="center"/>
        <w:rPr>
          <w:rFonts w:ascii="Times New Roman" w:hAnsi="Times New Roman" w:cs="Times New Roman"/>
          <w:i/>
          <w:iCs/>
          <w:sz w:val="28"/>
          <w:szCs w:val="28"/>
        </w:rPr>
      </w:pPr>
    </w:p>
    <w:p w14:paraId="4AB7FBF9" w14:textId="77777777" w:rsidR="00A67220" w:rsidRPr="002F4583" w:rsidRDefault="00A67220" w:rsidP="002F4583">
      <w:pPr>
        <w:jc w:val="center"/>
        <w:rPr>
          <w:rFonts w:ascii="Times New Roman" w:hAnsi="Times New Roman" w:cs="Times New Roman"/>
          <w:i/>
          <w:iCs/>
          <w:sz w:val="28"/>
          <w:szCs w:val="28"/>
        </w:rPr>
      </w:pPr>
    </w:p>
    <w:p w14:paraId="54B68141" w14:textId="297D7B0F" w:rsidR="002F4583" w:rsidRPr="00A67220" w:rsidRDefault="002F4583" w:rsidP="00A67220">
      <w:pPr>
        <w:rPr>
          <w:rFonts w:ascii="Times New Roman" w:hAnsi="Times New Roman" w:cs="Times New Roman"/>
          <w:sz w:val="28"/>
          <w:szCs w:val="28"/>
        </w:rPr>
      </w:pPr>
      <w:r w:rsidRPr="00A67220">
        <w:rPr>
          <w:rFonts w:ascii="Times New Roman" w:hAnsi="Times New Roman" w:cs="Times New Roman"/>
          <w:sz w:val="28"/>
          <w:szCs w:val="28"/>
        </w:rPr>
        <w:lastRenderedPageBreak/>
        <w:t xml:space="preserve">Cells contain a variety of internal structures called </w:t>
      </w:r>
      <w:r w:rsidRPr="00A67220">
        <w:rPr>
          <w:rFonts w:ascii="Times New Roman" w:hAnsi="Times New Roman" w:cs="Times New Roman"/>
          <w:b/>
          <w:bCs/>
          <w:sz w:val="28"/>
          <w:szCs w:val="28"/>
        </w:rPr>
        <w:t xml:space="preserve">organelles </w:t>
      </w:r>
    </w:p>
    <w:p w14:paraId="54D7412F" w14:textId="25B1FABA" w:rsidR="00327E33" w:rsidRDefault="002F4583" w:rsidP="006F158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The Light Microscope can view the cell membrane, cytoplasm, nucleus, cell wall, vacuole and chloroplast </w:t>
      </w:r>
    </w:p>
    <w:p w14:paraId="37EC70A9" w14:textId="62E3819F" w:rsidR="002F4583" w:rsidRDefault="002F4583" w:rsidP="006F1581">
      <w:pPr>
        <w:pStyle w:val="ListParagraph"/>
        <w:numPr>
          <w:ilvl w:val="0"/>
          <w:numId w:val="1"/>
        </w:numPr>
        <w:rPr>
          <w:rFonts w:ascii="Times New Roman" w:hAnsi="Times New Roman" w:cs="Times New Roman"/>
          <w:sz w:val="28"/>
          <w:szCs w:val="28"/>
        </w:rPr>
      </w:pPr>
      <w:r>
        <w:rPr>
          <w:rFonts w:ascii="Times New Roman" w:hAnsi="Times New Roman" w:cs="Times New Roman"/>
          <w:sz w:val="28"/>
          <w:szCs w:val="28"/>
        </w:rPr>
        <w:t xml:space="preserve">In addition to the organelles listed, the Electron Microscope can view the mitochondria and ribosomes. </w:t>
      </w:r>
    </w:p>
    <w:p w14:paraId="4CF08A3A" w14:textId="3887FF05" w:rsidR="002F4583" w:rsidRDefault="002F4583" w:rsidP="002F4583">
      <w:pPr>
        <w:rPr>
          <w:rFonts w:ascii="Times New Roman" w:hAnsi="Times New Roman" w:cs="Times New Roman"/>
          <w:b/>
          <w:bCs/>
          <w:sz w:val="28"/>
          <w:szCs w:val="28"/>
        </w:rPr>
      </w:pPr>
      <w:r w:rsidRPr="002F4583">
        <w:rPr>
          <w:rFonts w:ascii="Times New Roman" w:hAnsi="Times New Roman" w:cs="Times New Roman"/>
          <w:b/>
          <w:bCs/>
          <w:sz w:val="28"/>
          <w:szCs w:val="28"/>
        </w:rPr>
        <w:t xml:space="preserve">Animal Cells </w:t>
      </w:r>
    </w:p>
    <w:p w14:paraId="544F3BD5" w14:textId="13A19797" w:rsidR="002F4583" w:rsidRDefault="002F4583" w:rsidP="002F4583">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Animal Cells contain the cell membrane, nucleus, </w:t>
      </w:r>
      <w:r w:rsidR="001337FD">
        <w:rPr>
          <w:rFonts w:ascii="Times New Roman" w:hAnsi="Times New Roman" w:cs="Times New Roman"/>
          <w:sz w:val="28"/>
          <w:szCs w:val="28"/>
        </w:rPr>
        <w:t xml:space="preserve">ribosomes, </w:t>
      </w:r>
      <w:r>
        <w:rPr>
          <w:rFonts w:ascii="Times New Roman" w:hAnsi="Times New Roman" w:cs="Times New Roman"/>
          <w:sz w:val="28"/>
          <w:szCs w:val="28"/>
        </w:rPr>
        <w:t xml:space="preserve">cytoplasm and mitochondria </w:t>
      </w:r>
    </w:p>
    <w:p w14:paraId="7A329D29" w14:textId="609372C5" w:rsidR="00FC510B" w:rsidRDefault="00FC510B" w:rsidP="00FC510B">
      <w:pPr>
        <w:rPr>
          <w:rFonts w:ascii="Times New Roman" w:hAnsi="Times New Roman" w:cs="Times New Roman"/>
          <w:sz w:val="28"/>
          <w:szCs w:val="28"/>
        </w:rPr>
      </w:pPr>
      <w:r>
        <w:rPr>
          <w:noProof/>
          <w:lang w:eastAsia="en-IE"/>
        </w:rPr>
        <w:drawing>
          <wp:inline distT="0" distB="0" distL="0" distR="0" wp14:anchorId="5C6893E0" wp14:editId="4388578C">
            <wp:extent cx="3048000" cy="2854308"/>
            <wp:effectExtent l="0" t="0" r="0" b="3810"/>
            <wp:docPr id="26626" name="Picture 4" descr="ultra structure if cells">
              <a:extLst xmlns:a="http://schemas.openxmlformats.org/drawingml/2006/main">
                <a:ext uri="{FF2B5EF4-FFF2-40B4-BE49-F238E27FC236}">
                  <a16:creationId xmlns:a16="http://schemas.microsoft.com/office/drawing/2014/main" id="{B6B7B194-D70A-4071-B82C-F83919C937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descr="ultra structure if cells">
                      <a:extLst>
                        <a:ext uri="{FF2B5EF4-FFF2-40B4-BE49-F238E27FC236}">
                          <a16:creationId xmlns:a16="http://schemas.microsoft.com/office/drawing/2014/main" id="{B6B7B194-D70A-4071-B82C-F83919C937E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6983" cy="2862720"/>
                    </a:xfrm>
                    <a:prstGeom prst="rect">
                      <a:avLst/>
                    </a:prstGeom>
                    <a:noFill/>
                    <a:ln>
                      <a:noFill/>
                    </a:ln>
                  </pic:spPr>
                </pic:pic>
              </a:graphicData>
            </a:graphic>
          </wp:inline>
        </w:drawing>
      </w:r>
    </w:p>
    <w:p w14:paraId="13A6D266" w14:textId="04FC8BED" w:rsidR="00FC510B" w:rsidRDefault="00FC510B" w:rsidP="00FC510B">
      <w:pPr>
        <w:pStyle w:val="ListParagraph"/>
        <w:numPr>
          <w:ilvl w:val="0"/>
          <w:numId w:val="2"/>
        </w:numPr>
        <w:rPr>
          <w:rFonts w:ascii="Times New Roman" w:hAnsi="Times New Roman" w:cs="Times New Roman"/>
          <w:sz w:val="28"/>
          <w:szCs w:val="28"/>
        </w:rPr>
      </w:pPr>
      <w:r w:rsidRPr="00FC510B">
        <w:rPr>
          <w:rFonts w:ascii="Times New Roman" w:hAnsi="Times New Roman" w:cs="Times New Roman"/>
          <w:sz w:val="28"/>
          <w:szCs w:val="28"/>
        </w:rPr>
        <w:t xml:space="preserve">Cytoplasm </w:t>
      </w:r>
      <w:r>
        <w:rPr>
          <w:rFonts w:ascii="Times New Roman" w:hAnsi="Times New Roman" w:cs="Times New Roman"/>
          <w:sz w:val="28"/>
          <w:szCs w:val="28"/>
        </w:rPr>
        <w:t>– a watery substance in which the cell organelles are suspended. This is where metabolic reactions occur in the cell.</w:t>
      </w:r>
    </w:p>
    <w:p w14:paraId="6790BE84" w14:textId="69270856" w:rsidR="00FC510B" w:rsidRDefault="00FC510B" w:rsidP="00FC510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Nucleus – the control centre of the cell. It contains DNA of which chromosomes are made. Chromosomes contain the instructions for the manufacture of proteins in the cell. These proteins determine the function of the cell. </w:t>
      </w:r>
    </w:p>
    <w:p w14:paraId="1977AD67" w14:textId="7EDED0F9" w:rsidR="00FC510B" w:rsidRDefault="00FC510B" w:rsidP="00FC510B">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 xml:space="preserve">Cell membrane – surrounds all cells. It gives support to the cell and controls what enters and leaves the cell. </w:t>
      </w:r>
    </w:p>
    <w:p w14:paraId="4503CA8E" w14:textId="1EA0E6B0" w:rsidR="00A67220" w:rsidRDefault="00A67220" w:rsidP="00A67220">
      <w:pPr>
        <w:rPr>
          <w:rFonts w:ascii="Times New Roman" w:hAnsi="Times New Roman" w:cs="Times New Roman"/>
          <w:sz w:val="28"/>
          <w:szCs w:val="28"/>
        </w:rPr>
      </w:pPr>
    </w:p>
    <w:p w14:paraId="1DBEBA11" w14:textId="38F4E6A2" w:rsidR="00A67220" w:rsidRDefault="00A67220" w:rsidP="00A67220">
      <w:pPr>
        <w:rPr>
          <w:rFonts w:ascii="Times New Roman" w:hAnsi="Times New Roman" w:cs="Times New Roman"/>
          <w:sz w:val="28"/>
          <w:szCs w:val="28"/>
        </w:rPr>
      </w:pPr>
    </w:p>
    <w:p w14:paraId="2640A121" w14:textId="0F4A5B06" w:rsidR="00A67220" w:rsidRDefault="00A67220" w:rsidP="00A67220">
      <w:pPr>
        <w:rPr>
          <w:rFonts w:ascii="Times New Roman" w:hAnsi="Times New Roman" w:cs="Times New Roman"/>
          <w:sz w:val="28"/>
          <w:szCs w:val="28"/>
        </w:rPr>
      </w:pPr>
    </w:p>
    <w:p w14:paraId="3292BE50" w14:textId="429BC154" w:rsidR="00A67220" w:rsidRDefault="00A67220" w:rsidP="00A67220">
      <w:pPr>
        <w:rPr>
          <w:rFonts w:ascii="Times New Roman" w:hAnsi="Times New Roman" w:cs="Times New Roman"/>
          <w:sz w:val="28"/>
          <w:szCs w:val="28"/>
        </w:rPr>
      </w:pPr>
    </w:p>
    <w:p w14:paraId="6C548B2E" w14:textId="77777777" w:rsidR="00A67220" w:rsidRPr="00A67220" w:rsidRDefault="00A67220" w:rsidP="00A67220">
      <w:pPr>
        <w:rPr>
          <w:rFonts w:ascii="Times New Roman" w:hAnsi="Times New Roman" w:cs="Times New Roman"/>
          <w:sz w:val="28"/>
          <w:szCs w:val="28"/>
        </w:rPr>
      </w:pPr>
    </w:p>
    <w:p w14:paraId="249ECDD5" w14:textId="054CF24B" w:rsidR="00FC510B" w:rsidRDefault="00FC510B" w:rsidP="00FC510B">
      <w:pPr>
        <w:pStyle w:val="ListParagraph"/>
        <w:rPr>
          <w:rFonts w:ascii="Times New Roman" w:hAnsi="Times New Roman" w:cs="Times New Roman"/>
          <w:b/>
          <w:bCs/>
          <w:sz w:val="28"/>
          <w:szCs w:val="28"/>
        </w:rPr>
      </w:pPr>
      <w:r w:rsidRPr="00FC510B">
        <w:rPr>
          <w:rFonts w:ascii="Times New Roman" w:hAnsi="Times New Roman" w:cs="Times New Roman"/>
          <w:b/>
          <w:bCs/>
          <w:sz w:val="28"/>
          <w:szCs w:val="28"/>
        </w:rPr>
        <w:lastRenderedPageBreak/>
        <w:t xml:space="preserve">The Cell Membrane </w:t>
      </w:r>
    </w:p>
    <w:p w14:paraId="73F7CE6E" w14:textId="04B75218" w:rsidR="00FC510B" w:rsidRDefault="00FC510B" w:rsidP="00FC510B">
      <w:pPr>
        <w:pStyle w:val="ListParagraph"/>
        <w:rPr>
          <w:rFonts w:ascii="Times New Roman" w:hAnsi="Times New Roman" w:cs="Times New Roman"/>
          <w:b/>
          <w:bCs/>
          <w:sz w:val="28"/>
          <w:szCs w:val="28"/>
        </w:rPr>
      </w:pPr>
    </w:p>
    <w:p w14:paraId="07D50736" w14:textId="7BA94B19" w:rsid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Cell Membranes are made of phospholipids and proteins </w:t>
      </w:r>
    </w:p>
    <w:p w14:paraId="28B2F54B" w14:textId="747917C8" w:rsidR="00FC510B" w:rsidRDefault="00FC510B" w:rsidP="00FC510B">
      <w:pPr>
        <w:pStyle w:val="ListParagraph"/>
        <w:rPr>
          <w:rFonts w:ascii="Times New Roman" w:hAnsi="Times New Roman" w:cs="Times New Roman"/>
          <w:sz w:val="28"/>
          <w:szCs w:val="28"/>
        </w:rPr>
      </w:pPr>
    </w:p>
    <w:p w14:paraId="6492562E" w14:textId="0A1946D9" w:rsidR="00FC510B" w:rsidRP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The Cell membrane is </w:t>
      </w:r>
      <w:r w:rsidRPr="00FC510B">
        <w:rPr>
          <w:rFonts w:ascii="Times New Roman" w:hAnsi="Times New Roman" w:cs="Times New Roman"/>
          <w:b/>
          <w:bCs/>
          <w:sz w:val="28"/>
          <w:szCs w:val="28"/>
        </w:rPr>
        <w:t>selectively permeable</w:t>
      </w:r>
      <w:r>
        <w:rPr>
          <w:rFonts w:ascii="Times New Roman" w:hAnsi="Times New Roman" w:cs="Times New Roman"/>
          <w:sz w:val="28"/>
          <w:szCs w:val="28"/>
        </w:rPr>
        <w:t xml:space="preserve"> – this means is can control what enters and leaves the cell. </w:t>
      </w:r>
    </w:p>
    <w:p w14:paraId="6DC7A612" w14:textId="5F07B739" w:rsidR="00731E61" w:rsidRDefault="00731E61"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Pores present allow movement of molecules in/out of the cell </w:t>
      </w:r>
    </w:p>
    <w:p w14:paraId="095CEAED" w14:textId="6C1119F9" w:rsidR="00FC510B" w:rsidRDefault="00FC510B" w:rsidP="00FC510B">
      <w:pPr>
        <w:pStyle w:val="ListParagraph"/>
        <w:rPr>
          <w:rFonts w:ascii="Times New Roman" w:hAnsi="Times New Roman" w:cs="Times New Roman"/>
          <w:sz w:val="28"/>
          <w:szCs w:val="28"/>
        </w:rPr>
      </w:pPr>
      <w:r>
        <w:rPr>
          <w:noProof/>
          <w:lang w:eastAsia="en-IE"/>
        </w:rPr>
        <w:drawing>
          <wp:inline distT="0" distB="0" distL="0" distR="0" wp14:anchorId="27DD4864" wp14:editId="7D0221CC">
            <wp:extent cx="3984171" cy="2824185"/>
            <wp:effectExtent l="0" t="0" r="0" b="0"/>
            <wp:docPr id="11269" name="Picture 7" descr="cell emebrane.jpg">
              <a:extLst xmlns:a="http://schemas.openxmlformats.org/drawingml/2006/main">
                <a:ext uri="{FF2B5EF4-FFF2-40B4-BE49-F238E27FC236}">
                  <a16:creationId xmlns:a16="http://schemas.microsoft.com/office/drawing/2014/main" id="{85B3FAA7-81CC-4066-9770-631CDBD39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7" descr="cell emebrane.jpg">
                      <a:extLst>
                        <a:ext uri="{FF2B5EF4-FFF2-40B4-BE49-F238E27FC236}">
                          <a16:creationId xmlns:a16="http://schemas.microsoft.com/office/drawing/2014/main" id="{85B3FAA7-81CC-4066-9770-631CDBD39249}"/>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9650" cy="2835157"/>
                    </a:xfrm>
                    <a:prstGeom prst="rect">
                      <a:avLst/>
                    </a:prstGeom>
                    <a:noFill/>
                    <a:ln>
                      <a:noFill/>
                    </a:ln>
                  </pic:spPr>
                </pic:pic>
              </a:graphicData>
            </a:graphic>
          </wp:inline>
        </w:drawing>
      </w:r>
    </w:p>
    <w:p w14:paraId="2F4A2186" w14:textId="44F58FCB" w:rsidR="00A67220" w:rsidRDefault="00A67220" w:rsidP="00FC510B">
      <w:pPr>
        <w:pStyle w:val="ListParagraph"/>
        <w:rPr>
          <w:rFonts w:ascii="Times New Roman" w:hAnsi="Times New Roman" w:cs="Times New Roman"/>
          <w:b/>
          <w:bCs/>
          <w:sz w:val="28"/>
          <w:szCs w:val="28"/>
        </w:rPr>
      </w:pPr>
    </w:p>
    <w:p w14:paraId="5330082B" w14:textId="52378613" w:rsidR="00A67220" w:rsidRDefault="00A67220" w:rsidP="00FC510B">
      <w:pPr>
        <w:pStyle w:val="ListParagraph"/>
        <w:rPr>
          <w:rFonts w:ascii="Times New Roman" w:hAnsi="Times New Roman" w:cs="Times New Roman"/>
          <w:b/>
          <w:bCs/>
          <w:sz w:val="28"/>
          <w:szCs w:val="28"/>
        </w:rPr>
      </w:pPr>
    </w:p>
    <w:p w14:paraId="6D7804B7" w14:textId="77777777" w:rsidR="00A67220" w:rsidRDefault="00A67220" w:rsidP="00FC510B">
      <w:pPr>
        <w:pStyle w:val="ListParagraph"/>
        <w:rPr>
          <w:rFonts w:ascii="Times New Roman" w:hAnsi="Times New Roman" w:cs="Times New Roman"/>
          <w:b/>
          <w:bCs/>
          <w:sz w:val="28"/>
          <w:szCs w:val="28"/>
        </w:rPr>
      </w:pPr>
    </w:p>
    <w:p w14:paraId="7F81142F" w14:textId="77777777" w:rsidR="00A67220" w:rsidRDefault="00A67220" w:rsidP="00FC510B">
      <w:pPr>
        <w:pStyle w:val="ListParagraph"/>
        <w:rPr>
          <w:rFonts w:ascii="Times New Roman" w:hAnsi="Times New Roman" w:cs="Times New Roman"/>
          <w:b/>
          <w:bCs/>
          <w:sz w:val="28"/>
          <w:szCs w:val="28"/>
        </w:rPr>
      </w:pPr>
    </w:p>
    <w:p w14:paraId="3FC7C0FC" w14:textId="2E631BA6" w:rsidR="00A67220" w:rsidRDefault="00A67220" w:rsidP="00FC510B">
      <w:pPr>
        <w:pStyle w:val="ListParagraph"/>
        <w:rPr>
          <w:rFonts w:ascii="Times New Roman" w:hAnsi="Times New Roman" w:cs="Times New Roman"/>
          <w:b/>
          <w:bCs/>
          <w:sz w:val="28"/>
          <w:szCs w:val="28"/>
        </w:rPr>
      </w:pPr>
    </w:p>
    <w:p w14:paraId="4C768FBB" w14:textId="1B9A3BA9" w:rsidR="00A67220" w:rsidRDefault="00A67220" w:rsidP="00FC510B">
      <w:pPr>
        <w:pStyle w:val="ListParagraph"/>
        <w:rPr>
          <w:rFonts w:ascii="Times New Roman" w:hAnsi="Times New Roman" w:cs="Times New Roman"/>
          <w:b/>
          <w:bCs/>
          <w:sz w:val="28"/>
          <w:szCs w:val="28"/>
        </w:rPr>
      </w:pPr>
      <w:r w:rsidRPr="00CE0088">
        <w:rPr>
          <w:noProof/>
          <w:lang w:eastAsia="en-IE"/>
        </w:rPr>
        <w:drawing>
          <wp:anchor distT="0" distB="0" distL="114300" distR="114300" simplePos="0" relativeHeight="251662336" behindDoc="0" locked="0" layoutInCell="1" allowOverlap="1" wp14:anchorId="106A7ECE" wp14:editId="471C36B9">
            <wp:simplePos x="0" y="0"/>
            <wp:positionH relativeFrom="margin">
              <wp:posOffset>502881</wp:posOffset>
            </wp:positionH>
            <wp:positionV relativeFrom="paragraph">
              <wp:posOffset>142447</wp:posOffset>
            </wp:positionV>
            <wp:extent cx="4391025" cy="1927225"/>
            <wp:effectExtent l="0" t="0" r="0" b="0"/>
            <wp:wrapNone/>
            <wp:docPr id="135640900" name="Picture 1" descr="A diagram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0900" name="Picture 1" descr="A diagram of a cell membran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91025" cy="1927225"/>
                    </a:xfrm>
                    <a:prstGeom prst="rect">
                      <a:avLst/>
                    </a:prstGeom>
                  </pic:spPr>
                </pic:pic>
              </a:graphicData>
            </a:graphic>
            <wp14:sizeRelH relativeFrom="page">
              <wp14:pctWidth>0</wp14:pctWidth>
            </wp14:sizeRelH>
            <wp14:sizeRelV relativeFrom="page">
              <wp14:pctHeight>0</wp14:pctHeight>
            </wp14:sizeRelV>
          </wp:anchor>
        </w:drawing>
      </w:r>
    </w:p>
    <w:p w14:paraId="4D2577D3" w14:textId="77777777" w:rsidR="00A67220" w:rsidRDefault="00A67220" w:rsidP="00FC510B">
      <w:pPr>
        <w:pStyle w:val="ListParagraph"/>
        <w:rPr>
          <w:rFonts w:ascii="Times New Roman" w:hAnsi="Times New Roman" w:cs="Times New Roman"/>
          <w:b/>
          <w:bCs/>
          <w:sz w:val="28"/>
          <w:szCs w:val="28"/>
        </w:rPr>
      </w:pPr>
    </w:p>
    <w:p w14:paraId="17B04235" w14:textId="77777777" w:rsidR="00A67220" w:rsidRDefault="00A67220" w:rsidP="00FC510B">
      <w:pPr>
        <w:pStyle w:val="ListParagraph"/>
        <w:rPr>
          <w:rFonts w:ascii="Times New Roman" w:hAnsi="Times New Roman" w:cs="Times New Roman"/>
          <w:b/>
          <w:bCs/>
          <w:sz w:val="28"/>
          <w:szCs w:val="28"/>
        </w:rPr>
      </w:pPr>
    </w:p>
    <w:p w14:paraId="7C9C60E4" w14:textId="77777777" w:rsidR="00A67220" w:rsidRDefault="00A67220" w:rsidP="00FC510B">
      <w:pPr>
        <w:pStyle w:val="ListParagraph"/>
        <w:rPr>
          <w:rFonts w:ascii="Times New Roman" w:hAnsi="Times New Roman" w:cs="Times New Roman"/>
          <w:b/>
          <w:bCs/>
          <w:sz w:val="28"/>
          <w:szCs w:val="28"/>
        </w:rPr>
      </w:pPr>
    </w:p>
    <w:p w14:paraId="6608FA57" w14:textId="77777777" w:rsidR="00A67220" w:rsidRDefault="00A67220" w:rsidP="00FC510B">
      <w:pPr>
        <w:pStyle w:val="ListParagraph"/>
        <w:rPr>
          <w:rFonts w:ascii="Times New Roman" w:hAnsi="Times New Roman" w:cs="Times New Roman"/>
          <w:b/>
          <w:bCs/>
          <w:sz w:val="28"/>
          <w:szCs w:val="28"/>
        </w:rPr>
      </w:pPr>
    </w:p>
    <w:p w14:paraId="4CACDB38" w14:textId="77777777" w:rsidR="00A67220" w:rsidRDefault="00A67220" w:rsidP="00FC510B">
      <w:pPr>
        <w:pStyle w:val="ListParagraph"/>
        <w:rPr>
          <w:rFonts w:ascii="Times New Roman" w:hAnsi="Times New Roman" w:cs="Times New Roman"/>
          <w:b/>
          <w:bCs/>
          <w:sz w:val="28"/>
          <w:szCs w:val="28"/>
        </w:rPr>
      </w:pPr>
    </w:p>
    <w:p w14:paraId="505D8AA0" w14:textId="77777777" w:rsidR="00A67220" w:rsidRDefault="00A67220" w:rsidP="00FC510B">
      <w:pPr>
        <w:pStyle w:val="ListParagraph"/>
        <w:rPr>
          <w:rFonts w:ascii="Times New Roman" w:hAnsi="Times New Roman" w:cs="Times New Roman"/>
          <w:b/>
          <w:bCs/>
          <w:sz w:val="28"/>
          <w:szCs w:val="28"/>
        </w:rPr>
      </w:pPr>
    </w:p>
    <w:p w14:paraId="0BC7E6F6" w14:textId="77777777" w:rsidR="00A67220" w:rsidRDefault="00A67220" w:rsidP="00FC510B">
      <w:pPr>
        <w:pStyle w:val="ListParagraph"/>
        <w:rPr>
          <w:rFonts w:ascii="Times New Roman" w:hAnsi="Times New Roman" w:cs="Times New Roman"/>
          <w:b/>
          <w:bCs/>
          <w:sz w:val="28"/>
          <w:szCs w:val="28"/>
        </w:rPr>
      </w:pPr>
    </w:p>
    <w:p w14:paraId="44CEE778" w14:textId="77777777" w:rsidR="00A67220" w:rsidRDefault="00A67220" w:rsidP="00FC510B">
      <w:pPr>
        <w:pStyle w:val="ListParagraph"/>
        <w:rPr>
          <w:rFonts w:ascii="Times New Roman" w:hAnsi="Times New Roman" w:cs="Times New Roman"/>
          <w:b/>
          <w:bCs/>
          <w:sz w:val="28"/>
          <w:szCs w:val="28"/>
        </w:rPr>
      </w:pPr>
    </w:p>
    <w:p w14:paraId="2B209AA6" w14:textId="77777777" w:rsidR="00A67220" w:rsidRDefault="00A67220" w:rsidP="00FC510B">
      <w:pPr>
        <w:pStyle w:val="ListParagraph"/>
        <w:rPr>
          <w:rFonts w:ascii="Times New Roman" w:hAnsi="Times New Roman" w:cs="Times New Roman"/>
          <w:b/>
          <w:bCs/>
          <w:sz w:val="28"/>
          <w:szCs w:val="28"/>
        </w:rPr>
      </w:pPr>
    </w:p>
    <w:p w14:paraId="654C1D82" w14:textId="77777777" w:rsidR="00A67220" w:rsidRDefault="00A67220" w:rsidP="00FC510B">
      <w:pPr>
        <w:pStyle w:val="ListParagraph"/>
        <w:rPr>
          <w:rFonts w:ascii="Times New Roman" w:hAnsi="Times New Roman" w:cs="Times New Roman"/>
          <w:b/>
          <w:bCs/>
          <w:sz w:val="28"/>
          <w:szCs w:val="28"/>
        </w:rPr>
      </w:pPr>
    </w:p>
    <w:p w14:paraId="2346D96E" w14:textId="77777777" w:rsidR="00A67220" w:rsidRDefault="00A67220" w:rsidP="00FC510B">
      <w:pPr>
        <w:pStyle w:val="ListParagraph"/>
        <w:rPr>
          <w:rFonts w:ascii="Times New Roman" w:hAnsi="Times New Roman" w:cs="Times New Roman"/>
          <w:b/>
          <w:bCs/>
          <w:sz w:val="28"/>
          <w:szCs w:val="28"/>
        </w:rPr>
      </w:pPr>
    </w:p>
    <w:p w14:paraId="35DC9C71" w14:textId="449A5015" w:rsidR="00A67220" w:rsidRPr="00933D55" w:rsidRDefault="00933D55" w:rsidP="00933D55">
      <w:pPr>
        <w:rPr>
          <w:rFonts w:ascii="Times New Roman" w:hAnsi="Times New Roman" w:cs="Times New Roman"/>
          <w:b/>
          <w:bCs/>
          <w:sz w:val="28"/>
          <w:szCs w:val="28"/>
        </w:rPr>
      </w:pPr>
      <w:r>
        <w:rPr>
          <w:rFonts w:ascii="Times New Roman" w:hAnsi="Times New Roman" w:cs="Times New Roman"/>
          <w:b/>
          <w:bCs/>
          <w:sz w:val="28"/>
          <w:szCs w:val="28"/>
        </w:rPr>
        <w:t xml:space="preserve">A = protein receptor B = channel protein C = phospholipid </w:t>
      </w:r>
    </w:p>
    <w:p w14:paraId="6B55C00E" w14:textId="77777777" w:rsidR="00A67220" w:rsidRDefault="00A67220" w:rsidP="00FC510B">
      <w:pPr>
        <w:pStyle w:val="ListParagraph"/>
        <w:rPr>
          <w:rFonts w:ascii="Times New Roman" w:hAnsi="Times New Roman" w:cs="Times New Roman"/>
          <w:b/>
          <w:bCs/>
          <w:sz w:val="28"/>
          <w:szCs w:val="28"/>
        </w:rPr>
      </w:pPr>
    </w:p>
    <w:p w14:paraId="7DC8F264" w14:textId="77777777" w:rsidR="00A67220" w:rsidRDefault="00A67220" w:rsidP="00FC510B">
      <w:pPr>
        <w:pStyle w:val="ListParagraph"/>
        <w:rPr>
          <w:rFonts w:ascii="Times New Roman" w:hAnsi="Times New Roman" w:cs="Times New Roman"/>
          <w:b/>
          <w:bCs/>
          <w:sz w:val="28"/>
          <w:szCs w:val="28"/>
        </w:rPr>
      </w:pPr>
    </w:p>
    <w:p w14:paraId="7EE95290" w14:textId="53B5BAB7" w:rsidR="00FC510B" w:rsidRDefault="00FC510B" w:rsidP="00FC510B">
      <w:pPr>
        <w:pStyle w:val="ListParagraph"/>
        <w:rPr>
          <w:rFonts w:ascii="Times New Roman" w:hAnsi="Times New Roman" w:cs="Times New Roman"/>
          <w:b/>
          <w:bCs/>
          <w:sz w:val="28"/>
          <w:szCs w:val="28"/>
        </w:rPr>
      </w:pPr>
      <w:r w:rsidRPr="00FC510B">
        <w:rPr>
          <w:rFonts w:ascii="Times New Roman" w:hAnsi="Times New Roman" w:cs="Times New Roman"/>
          <w:b/>
          <w:bCs/>
          <w:sz w:val="28"/>
          <w:szCs w:val="28"/>
        </w:rPr>
        <w:t xml:space="preserve">Nucleus </w:t>
      </w:r>
    </w:p>
    <w:p w14:paraId="0EBC682C" w14:textId="6CF52B96" w:rsidR="00FC510B" w:rsidRDefault="00FC510B" w:rsidP="00FC510B">
      <w:pPr>
        <w:pStyle w:val="ListParagraph"/>
        <w:rPr>
          <w:rFonts w:ascii="Times New Roman" w:hAnsi="Times New Roman" w:cs="Times New Roman"/>
          <w:b/>
          <w:bCs/>
          <w:sz w:val="28"/>
          <w:szCs w:val="28"/>
        </w:rPr>
      </w:pPr>
    </w:p>
    <w:p w14:paraId="034B5715" w14:textId="19A0ADE2" w:rsid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The nucleus contains DNA (Deoxyribonucleic acid) which is organised into chrom</w:t>
      </w:r>
      <w:r w:rsidR="001337FD">
        <w:rPr>
          <w:rFonts w:ascii="Times New Roman" w:hAnsi="Times New Roman" w:cs="Times New Roman"/>
          <w:sz w:val="28"/>
          <w:szCs w:val="28"/>
        </w:rPr>
        <w:t>os</w:t>
      </w:r>
      <w:r>
        <w:rPr>
          <w:rFonts w:ascii="Times New Roman" w:hAnsi="Times New Roman" w:cs="Times New Roman"/>
          <w:sz w:val="28"/>
          <w:szCs w:val="28"/>
        </w:rPr>
        <w:t xml:space="preserve">omes. </w:t>
      </w:r>
    </w:p>
    <w:p w14:paraId="68D27CD3" w14:textId="77777777" w:rsidR="00FC510B" w:rsidRDefault="00FC510B" w:rsidP="00FC510B">
      <w:pPr>
        <w:pStyle w:val="ListParagraph"/>
        <w:rPr>
          <w:rFonts w:ascii="Times New Roman" w:hAnsi="Times New Roman" w:cs="Times New Roman"/>
          <w:sz w:val="28"/>
          <w:szCs w:val="28"/>
        </w:rPr>
      </w:pPr>
    </w:p>
    <w:p w14:paraId="1495FDE6" w14:textId="7C5876CC" w:rsid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The nucleus of somatic (non-sex cells) contains 46 chromosomes. </w:t>
      </w:r>
    </w:p>
    <w:p w14:paraId="5A144086" w14:textId="55FC4B97" w:rsidR="00FC510B" w:rsidRDefault="00FC510B" w:rsidP="00FC510B">
      <w:pPr>
        <w:pStyle w:val="ListParagraph"/>
        <w:rPr>
          <w:rFonts w:ascii="Times New Roman" w:hAnsi="Times New Roman" w:cs="Times New Roman"/>
          <w:sz w:val="28"/>
          <w:szCs w:val="28"/>
        </w:rPr>
      </w:pPr>
    </w:p>
    <w:p w14:paraId="4AECC3CF" w14:textId="1BEDCFA6" w:rsid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The nucleus of gametes (sex cells) contains 23 chromosomes. </w:t>
      </w:r>
    </w:p>
    <w:p w14:paraId="0D43E534" w14:textId="05033099" w:rsidR="00FC510B" w:rsidRDefault="00FC510B" w:rsidP="00FC510B">
      <w:pPr>
        <w:pStyle w:val="ListParagraph"/>
        <w:rPr>
          <w:rFonts w:ascii="Times New Roman" w:hAnsi="Times New Roman" w:cs="Times New Roman"/>
          <w:sz w:val="28"/>
          <w:szCs w:val="28"/>
        </w:rPr>
      </w:pPr>
    </w:p>
    <w:p w14:paraId="666BFE19" w14:textId="2507CC1D" w:rsidR="00FC510B" w:rsidRDefault="00FC510B" w:rsidP="00FC510B">
      <w:pPr>
        <w:pStyle w:val="ListParagraph"/>
        <w:rPr>
          <w:rFonts w:ascii="Times New Roman" w:hAnsi="Times New Roman" w:cs="Times New Roman"/>
          <w:b/>
          <w:bCs/>
          <w:sz w:val="28"/>
          <w:szCs w:val="28"/>
        </w:rPr>
      </w:pPr>
      <w:r>
        <w:rPr>
          <w:rFonts w:ascii="Times New Roman" w:hAnsi="Times New Roman" w:cs="Times New Roman"/>
          <w:sz w:val="28"/>
          <w:szCs w:val="28"/>
        </w:rPr>
        <w:t xml:space="preserve">When a cell is not dividing, the chromosomes are usually a thing thread-like form called </w:t>
      </w:r>
      <w:r w:rsidRPr="00FC510B">
        <w:rPr>
          <w:rFonts w:ascii="Times New Roman" w:hAnsi="Times New Roman" w:cs="Times New Roman"/>
          <w:b/>
          <w:bCs/>
          <w:sz w:val="28"/>
          <w:szCs w:val="28"/>
        </w:rPr>
        <w:t>chromatin</w:t>
      </w:r>
      <w:r>
        <w:rPr>
          <w:rFonts w:ascii="Times New Roman" w:hAnsi="Times New Roman" w:cs="Times New Roman"/>
          <w:b/>
          <w:bCs/>
          <w:sz w:val="28"/>
          <w:szCs w:val="28"/>
        </w:rPr>
        <w:t xml:space="preserve">. </w:t>
      </w:r>
    </w:p>
    <w:p w14:paraId="372E3007" w14:textId="01F55EEE" w:rsidR="00FC510B" w:rsidRDefault="00FC510B" w:rsidP="00FC510B">
      <w:pPr>
        <w:pStyle w:val="ListParagraph"/>
        <w:rPr>
          <w:rFonts w:ascii="Times New Roman" w:hAnsi="Times New Roman" w:cs="Times New Roman"/>
          <w:b/>
          <w:bCs/>
          <w:sz w:val="28"/>
          <w:szCs w:val="28"/>
        </w:rPr>
      </w:pPr>
    </w:p>
    <w:p w14:paraId="3D477088" w14:textId="79C87789" w:rsidR="00FC510B" w:rsidRDefault="00FC510B" w:rsidP="00FC510B">
      <w:pPr>
        <w:pStyle w:val="ListParagraph"/>
        <w:rPr>
          <w:rFonts w:ascii="Times New Roman" w:hAnsi="Times New Roman" w:cs="Times New Roman"/>
          <w:sz w:val="28"/>
          <w:szCs w:val="28"/>
        </w:rPr>
      </w:pPr>
      <w:r>
        <w:rPr>
          <w:rFonts w:ascii="Times New Roman" w:hAnsi="Times New Roman" w:cs="Times New Roman"/>
          <w:sz w:val="28"/>
          <w:szCs w:val="28"/>
        </w:rPr>
        <w:t xml:space="preserve">The nucleus is surrounded by a double membrane with many pores, these pores allow substances to pass in and out of the nucleus. </w:t>
      </w:r>
    </w:p>
    <w:p w14:paraId="1A9EC7C5" w14:textId="357AA6DA" w:rsidR="00FC510B" w:rsidRDefault="00FC510B" w:rsidP="00FC510B">
      <w:pPr>
        <w:jc w:val="center"/>
        <w:rPr>
          <w:rFonts w:ascii="Times New Roman" w:hAnsi="Times New Roman" w:cs="Times New Roman"/>
          <w:sz w:val="28"/>
          <w:szCs w:val="28"/>
        </w:rPr>
      </w:pPr>
      <w:r>
        <w:rPr>
          <w:noProof/>
          <w:lang w:eastAsia="en-IE"/>
        </w:rPr>
        <w:drawing>
          <wp:inline distT="0" distB="0" distL="0" distR="0" wp14:anchorId="057950E9" wp14:editId="48E933F2">
            <wp:extent cx="2822713" cy="2066918"/>
            <wp:effectExtent l="0" t="0" r="0" b="0"/>
            <wp:docPr id="16387" name="Picture 6" descr="nucleus">
              <a:extLst xmlns:a="http://schemas.openxmlformats.org/drawingml/2006/main">
                <a:ext uri="{FF2B5EF4-FFF2-40B4-BE49-F238E27FC236}">
                  <a16:creationId xmlns:a16="http://schemas.microsoft.com/office/drawing/2014/main" id="{478DA7C6-F41D-4508-A08D-1DA33F457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6" descr="nucleus">
                      <a:extLst>
                        <a:ext uri="{FF2B5EF4-FFF2-40B4-BE49-F238E27FC236}">
                          <a16:creationId xmlns:a16="http://schemas.microsoft.com/office/drawing/2014/main" id="{478DA7C6-F41D-4508-A08D-1DA33F457CE2}"/>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t="11220"/>
                    <a:stretch>
                      <a:fillRect/>
                    </a:stretch>
                  </pic:blipFill>
                  <pic:spPr bwMode="auto">
                    <a:xfrm>
                      <a:off x="0" y="0"/>
                      <a:ext cx="2833524" cy="2074834"/>
                    </a:xfrm>
                    <a:prstGeom prst="rect">
                      <a:avLst/>
                    </a:prstGeom>
                    <a:noFill/>
                    <a:ln>
                      <a:noFill/>
                    </a:ln>
                  </pic:spPr>
                </pic:pic>
              </a:graphicData>
            </a:graphic>
          </wp:inline>
        </w:drawing>
      </w:r>
    </w:p>
    <w:p w14:paraId="3A835983" w14:textId="77777777" w:rsidR="00A67220" w:rsidRPr="00A67220" w:rsidRDefault="00A67220" w:rsidP="00A67220">
      <w:pPr>
        <w:pStyle w:val="NoSpacing"/>
        <w:rPr>
          <w:rFonts w:ascii="Times New Roman" w:hAnsi="Times New Roman" w:cs="Times New Roman"/>
          <w:sz w:val="28"/>
          <w:szCs w:val="24"/>
        </w:rPr>
      </w:pPr>
      <w:r w:rsidRPr="00A67220">
        <w:rPr>
          <w:rFonts w:ascii="Times New Roman" w:hAnsi="Times New Roman" w:cs="Times New Roman"/>
          <w:color w:val="000000" w:themeColor="text1"/>
          <w:sz w:val="28"/>
          <w:szCs w:val="24"/>
        </w:rPr>
        <w:t>The</w:t>
      </w:r>
      <w:r w:rsidRPr="00A67220">
        <w:rPr>
          <w:rFonts w:ascii="Times New Roman" w:hAnsi="Times New Roman" w:cs="Times New Roman"/>
          <w:b/>
          <w:bCs/>
          <w:color w:val="FF0000"/>
          <w:sz w:val="28"/>
          <w:szCs w:val="24"/>
        </w:rPr>
        <w:t xml:space="preserve"> </w:t>
      </w:r>
      <w:r w:rsidRPr="00A67220">
        <w:rPr>
          <w:rFonts w:ascii="Times New Roman" w:hAnsi="Times New Roman" w:cs="Times New Roman"/>
          <w:b/>
          <w:bCs/>
          <w:color w:val="000000" w:themeColor="text1"/>
          <w:sz w:val="28"/>
          <w:szCs w:val="24"/>
        </w:rPr>
        <w:t>Nuclear Pore</w:t>
      </w:r>
      <w:r w:rsidRPr="00A67220">
        <w:rPr>
          <w:rFonts w:ascii="Times New Roman" w:hAnsi="Times New Roman" w:cs="Times New Roman"/>
          <w:color w:val="000000" w:themeColor="text1"/>
          <w:sz w:val="28"/>
          <w:szCs w:val="24"/>
        </w:rPr>
        <w:t xml:space="preserve"> </w:t>
      </w:r>
      <w:r w:rsidRPr="00A67220">
        <w:rPr>
          <w:rFonts w:ascii="Times New Roman" w:hAnsi="Times New Roman" w:cs="Times New Roman"/>
          <w:color w:val="000000" w:themeColor="text1"/>
          <w:sz w:val="28"/>
          <w:szCs w:val="24"/>
          <w:lang w:val="en-GB"/>
        </w:rPr>
        <w:t>allows for exchange of materials in and out of nucleus.</w:t>
      </w:r>
    </w:p>
    <w:p w14:paraId="18EDBE8A" w14:textId="1673C8B6" w:rsidR="00A67220" w:rsidRPr="00A67220" w:rsidRDefault="00A67220" w:rsidP="00A67220">
      <w:pPr>
        <w:spacing w:line="360" w:lineRule="auto"/>
        <w:rPr>
          <w:rFonts w:ascii="Times New Roman" w:hAnsi="Times New Roman" w:cs="Times New Roman"/>
          <w:b/>
          <w:bCs/>
          <w:sz w:val="28"/>
          <w:szCs w:val="24"/>
        </w:rPr>
      </w:pPr>
      <w:r w:rsidRPr="00A67220">
        <w:rPr>
          <w:rFonts w:ascii="Times New Roman" w:hAnsi="Times New Roman" w:cs="Times New Roman"/>
          <w:sz w:val="28"/>
          <w:szCs w:val="24"/>
        </w:rPr>
        <w:t xml:space="preserve">Nuclear pores facilitate the movement of molecules into and out of the nucleus. </w:t>
      </w:r>
    </w:p>
    <w:p w14:paraId="48DC0C54" w14:textId="0C9EBB7C" w:rsidR="00A67220" w:rsidRPr="00A67220" w:rsidRDefault="00A67220" w:rsidP="00A67220">
      <w:pPr>
        <w:rPr>
          <w:rFonts w:ascii="Times New Roman" w:hAnsi="Times New Roman" w:cs="Times New Roman"/>
          <w:sz w:val="28"/>
          <w:szCs w:val="24"/>
        </w:rPr>
      </w:pPr>
    </w:p>
    <w:p w14:paraId="5931BE5D" w14:textId="408B319B" w:rsidR="00A67220" w:rsidRDefault="00A67220" w:rsidP="00A67220">
      <w:pPr>
        <w:rPr>
          <w:rFonts w:ascii="Times New Roman" w:hAnsi="Times New Roman" w:cs="Times New Roman"/>
          <w:color w:val="000000" w:themeColor="text1"/>
          <w:sz w:val="28"/>
          <w:szCs w:val="24"/>
        </w:rPr>
      </w:pPr>
      <w:r w:rsidRPr="00A67220">
        <w:rPr>
          <w:rFonts w:ascii="Times New Roman" w:hAnsi="Times New Roman" w:cs="Times New Roman"/>
          <w:color w:val="000000" w:themeColor="text1"/>
          <w:sz w:val="28"/>
          <w:szCs w:val="24"/>
        </w:rPr>
        <w:t>The</w:t>
      </w:r>
      <w:r w:rsidRPr="00A67220">
        <w:rPr>
          <w:rFonts w:ascii="Times New Roman" w:hAnsi="Times New Roman" w:cs="Times New Roman"/>
          <w:b/>
          <w:bCs/>
          <w:color w:val="FF0000"/>
          <w:sz w:val="28"/>
          <w:szCs w:val="24"/>
        </w:rPr>
        <w:t xml:space="preserve"> </w:t>
      </w:r>
      <w:r w:rsidRPr="00A67220">
        <w:rPr>
          <w:rFonts w:ascii="Times New Roman" w:hAnsi="Times New Roman" w:cs="Times New Roman"/>
          <w:b/>
          <w:bCs/>
          <w:color w:val="000000" w:themeColor="text1"/>
          <w:sz w:val="28"/>
          <w:szCs w:val="24"/>
        </w:rPr>
        <w:t>Nucleolus</w:t>
      </w:r>
      <w:r w:rsidRPr="00A67220">
        <w:rPr>
          <w:rFonts w:ascii="Times New Roman" w:hAnsi="Times New Roman" w:cs="Times New Roman"/>
          <w:color w:val="000000" w:themeColor="text1"/>
          <w:sz w:val="28"/>
          <w:szCs w:val="24"/>
        </w:rPr>
        <w:t xml:space="preserve"> makes ribosomes and RNA</w:t>
      </w:r>
    </w:p>
    <w:p w14:paraId="36FACB92" w14:textId="4E6065B9" w:rsidR="00A67220" w:rsidRPr="00A67220" w:rsidRDefault="00A67220" w:rsidP="00A67220">
      <w:pPr>
        <w:rPr>
          <w:rFonts w:ascii="Times New Roman" w:hAnsi="Times New Roman" w:cs="Times New Roman"/>
          <w:b/>
          <w:bCs/>
          <w:sz w:val="28"/>
          <w:szCs w:val="24"/>
        </w:rPr>
      </w:pPr>
      <w:r w:rsidRPr="005C3AA1">
        <w:rPr>
          <w:noProof/>
          <w:lang w:eastAsia="en-IE"/>
        </w:rPr>
        <w:drawing>
          <wp:anchor distT="0" distB="0" distL="114300" distR="114300" simplePos="0" relativeHeight="251664384" behindDoc="0" locked="0" layoutInCell="1" allowOverlap="1" wp14:anchorId="632B4132" wp14:editId="0D7116F3">
            <wp:simplePos x="0" y="0"/>
            <wp:positionH relativeFrom="margin">
              <wp:posOffset>0</wp:posOffset>
            </wp:positionH>
            <wp:positionV relativeFrom="paragraph">
              <wp:posOffset>-635</wp:posOffset>
            </wp:positionV>
            <wp:extent cx="4162455" cy="2857521"/>
            <wp:effectExtent l="0" t="0" r="0" b="0"/>
            <wp:wrapNone/>
            <wp:docPr id="1954633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3969" name=""/>
                    <pic:cNvPicPr/>
                  </pic:nvPicPr>
                  <pic:blipFill>
                    <a:blip r:embed="rId12">
                      <a:extLst>
                        <a:ext uri="{28A0092B-C50C-407E-A947-70E740481C1C}">
                          <a14:useLocalDpi xmlns:a14="http://schemas.microsoft.com/office/drawing/2010/main" val="0"/>
                        </a:ext>
                      </a:extLst>
                    </a:blip>
                    <a:stretch>
                      <a:fillRect/>
                    </a:stretch>
                  </pic:blipFill>
                  <pic:spPr>
                    <a:xfrm>
                      <a:off x="0" y="0"/>
                      <a:ext cx="4162455" cy="2857521"/>
                    </a:xfrm>
                    <a:prstGeom prst="rect">
                      <a:avLst/>
                    </a:prstGeom>
                  </pic:spPr>
                </pic:pic>
              </a:graphicData>
            </a:graphic>
            <wp14:sizeRelH relativeFrom="page">
              <wp14:pctWidth>0</wp14:pctWidth>
            </wp14:sizeRelH>
            <wp14:sizeRelV relativeFrom="page">
              <wp14:pctHeight>0</wp14:pctHeight>
            </wp14:sizeRelV>
          </wp:anchor>
        </w:drawing>
      </w:r>
    </w:p>
    <w:p w14:paraId="256297A8" w14:textId="3EF20A91" w:rsidR="00A67220" w:rsidRDefault="00A67220" w:rsidP="001337FD">
      <w:pPr>
        <w:rPr>
          <w:rFonts w:ascii="Times New Roman" w:hAnsi="Times New Roman" w:cs="Times New Roman"/>
          <w:sz w:val="28"/>
          <w:szCs w:val="24"/>
        </w:rPr>
      </w:pPr>
    </w:p>
    <w:p w14:paraId="668C36AA" w14:textId="2C19F75E" w:rsidR="00A67220" w:rsidRDefault="00A67220" w:rsidP="001337FD">
      <w:pPr>
        <w:rPr>
          <w:rFonts w:ascii="Times New Roman" w:hAnsi="Times New Roman" w:cs="Times New Roman"/>
          <w:sz w:val="28"/>
          <w:szCs w:val="24"/>
        </w:rPr>
      </w:pPr>
    </w:p>
    <w:p w14:paraId="7B33A24B" w14:textId="06E60C96" w:rsidR="00A67220" w:rsidRDefault="00A67220" w:rsidP="001337FD">
      <w:pPr>
        <w:rPr>
          <w:rFonts w:ascii="Times New Roman" w:hAnsi="Times New Roman" w:cs="Times New Roman"/>
          <w:sz w:val="28"/>
          <w:szCs w:val="24"/>
        </w:rPr>
      </w:pPr>
    </w:p>
    <w:p w14:paraId="427D9B5A" w14:textId="67BDA2C3" w:rsidR="00A67220" w:rsidRDefault="00A67220" w:rsidP="001337FD">
      <w:pPr>
        <w:rPr>
          <w:rFonts w:ascii="Times New Roman" w:hAnsi="Times New Roman" w:cs="Times New Roman"/>
          <w:sz w:val="28"/>
          <w:szCs w:val="24"/>
        </w:rPr>
      </w:pPr>
    </w:p>
    <w:p w14:paraId="7119EF39" w14:textId="77777777" w:rsidR="00A67220" w:rsidRDefault="00A67220" w:rsidP="001337FD">
      <w:pPr>
        <w:rPr>
          <w:rFonts w:ascii="Times New Roman" w:hAnsi="Times New Roman" w:cs="Times New Roman"/>
          <w:b/>
          <w:bCs/>
          <w:sz w:val="28"/>
          <w:szCs w:val="28"/>
        </w:rPr>
      </w:pPr>
    </w:p>
    <w:p w14:paraId="6581AAD3" w14:textId="77777777" w:rsidR="00A67220" w:rsidRDefault="00A67220" w:rsidP="001337FD">
      <w:pPr>
        <w:rPr>
          <w:rFonts w:ascii="Times New Roman" w:hAnsi="Times New Roman" w:cs="Times New Roman"/>
          <w:b/>
          <w:bCs/>
          <w:sz w:val="28"/>
          <w:szCs w:val="28"/>
        </w:rPr>
      </w:pPr>
    </w:p>
    <w:p w14:paraId="3D5FCE2A" w14:textId="5260C566" w:rsidR="00FC510B" w:rsidRDefault="001337FD" w:rsidP="001337FD">
      <w:pPr>
        <w:rPr>
          <w:rFonts w:ascii="Times New Roman" w:hAnsi="Times New Roman" w:cs="Times New Roman"/>
          <w:b/>
          <w:bCs/>
          <w:sz w:val="28"/>
          <w:szCs w:val="28"/>
        </w:rPr>
      </w:pPr>
      <w:r w:rsidRPr="001337FD">
        <w:rPr>
          <w:rFonts w:ascii="Times New Roman" w:hAnsi="Times New Roman" w:cs="Times New Roman"/>
          <w:b/>
          <w:bCs/>
          <w:sz w:val="28"/>
          <w:szCs w:val="28"/>
        </w:rPr>
        <w:t xml:space="preserve">Mitochondria </w:t>
      </w:r>
    </w:p>
    <w:p w14:paraId="5E3A7C11" w14:textId="2DC5BFA5"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Mitochondria carries out aerobic respiration. </w:t>
      </w:r>
    </w:p>
    <w:p w14:paraId="1655F4E9" w14:textId="050000AF"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mitochondria </w:t>
      </w:r>
      <w:proofErr w:type="gramStart"/>
      <w:r>
        <w:rPr>
          <w:rFonts w:ascii="Times New Roman" w:hAnsi="Times New Roman" w:cs="Times New Roman"/>
          <w:sz w:val="28"/>
          <w:szCs w:val="28"/>
        </w:rPr>
        <w:t>is</w:t>
      </w:r>
      <w:proofErr w:type="gramEnd"/>
      <w:r>
        <w:rPr>
          <w:rFonts w:ascii="Times New Roman" w:hAnsi="Times New Roman" w:cs="Times New Roman"/>
          <w:sz w:val="28"/>
          <w:szCs w:val="28"/>
        </w:rPr>
        <w:t xml:space="preserve"> surrounded by a double membrane. </w:t>
      </w:r>
    </w:p>
    <w:p w14:paraId="1A29249D" w14:textId="277DE78D"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inner </w:t>
      </w:r>
      <w:proofErr w:type="spellStart"/>
      <w:r>
        <w:rPr>
          <w:rFonts w:ascii="Times New Roman" w:hAnsi="Times New Roman" w:cs="Times New Roman"/>
          <w:sz w:val="28"/>
          <w:szCs w:val="28"/>
        </w:rPr>
        <w:t>foldings</w:t>
      </w:r>
      <w:proofErr w:type="spellEnd"/>
      <w:r>
        <w:rPr>
          <w:rFonts w:ascii="Times New Roman" w:hAnsi="Times New Roman" w:cs="Times New Roman"/>
          <w:sz w:val="28"/>
          <w:szCs w:val="28"/>
        </w:rPr>
        <w:t xml:space="preserve"> of the mitochondria are called cristae. The more cristae present in a </w:t>
      </w:r>
      <w:proofErr w:type="gramStart"/>
      <w:r>
        <w:rPr>
          <w:rFonts w:ascii="Times New Roman" w:hAnsi="Times New Roman" w:cs="Times New Roman"/>
          <w:sz w:val="28"/>
          <w:szCs w:val="28"/>
        </w:rPr>
        <w:t>mitochondrion,</w:t>
      </w:r>
      <w:proofErr w:type="gramEnd"/>
      <w:r>
        <w:rPr>
          <w:rFonts w:ascii="Times New Roman" w:hAnsi="Times New Roman" w:cs="Times New Roman"/>
          <w:sz w:val="28"/>
          <w:szCs w:val="28"/>
        </w:rPr>
        <w:t xml:space="preserve"> the more energy it produces. </w:t>
      </w:r>
    </w:p>
    <w:p w14:paraId="4C0F7386" w14:textId="77777777" w:rsidR="00A67220" w:rsidRPr="00A67220" w:rsidRDefault="00A67220" w:rsidP="00A67220">
      <w:pPr>
        <w:spacing w:line="360" w:lineRule="auto"/>
        <w:rPr>
          <w:rFonts w:ascii="Times New Roman" w:hAnsi="Times New Roman" w:cs="Times New Roman"/>
          <w:sz w:val="28"/>
        </w:rPr>
      </w:pPr>
      <w:r w:rsidRPr="00A67220">
        <w:rPr>
          <w:rFonts w:ascii="Times New Roman" w:hAnsi="Times New Roman" w:cs="Times New Roman"/>
          <w:b/>
          <w:bCs/>
          <w:sz w:val="28"/>
        </w:rPr>
        <w:t>Mitochondria</w:t>
      </w:r>
      <w:r w:rsidRPr="00A67220">
        <w:rPr>
          <w:rFonts w:ascii="Times New Roman" w:hAnsi="Times New Roman" w:cs="Times New Roman"/>
          <w:sz w:val="28"/>
        </w:rPr>
        <w:t xml:space="preserve"> are double-membrane structures enclosing a semi-fluid matrix, in which aerobic respiration occurs, producing the energy (ATP) the cell needs. </w:t>
      </w:r>
    </w:p>
    <w:p w14:paraId="07CFBE5D" w14:textId="77777777" w:rsidR="00A67220" w:rsidRPr="00A67220" w:rsidRDefault="00A67220" w:rsidP="00A67220">
      <w:pPr>
        <w:pStyle w:val="ListParagraph"/>
        <w:numPr>
          <w:ilvl w:val="0"/>
          <w:numId w:val="11"/>
        </w:numPr>
        <w:spacing w:after="0" w:line="360" w:lineRule="auto"/>
        <w:rPr>
          <w:rFonts w:ascii="Times New Roman" w:hAnsi="Times New Roman" w:cs="Times New Roman"/>
          <w:sz w:val="28"/>
        </w:rPr>
      </w:pPr>
      <w:r w:rsidRPr="00A67220">
        <w:rPr>
          <w:rFonts w:ascii="Times New Roman" w:hAnsi="Times New Roman" w:cs="Times New Roman"/>
          <w:sz w:val="28"/>
        </w:rPr>
        <w:t xml:space="preserve">The </w:t>
      </w:r>
      <w:r w:rsidRPr="00A67220">
        <w:rPr>
          <w:rFonts w:ascii="Times New Roman" w:hAnsi="Times New Roman" w:cs="Times New Roman"/>
          <w:b/>
          <w:bCs/>
          <w:sz w:val="28"/>
        </w:rPr>
        <w:t xml:space="preserve">inner membrane </w:t>
      </w:r>
      <w:r w:rsidRPr="00A67220">
        <w:rPr>
          <w:rFonts w:ascii="Times New Roman" w:hAnsi="Times New Roman" w:cs="Times New Roman"/>
          <w:sz w:val="28"/>
        </w:rPr>
        <w:t xml:space="preserve">of a mitochondrion is highly twisted and forms cristae (folds). </w:t>
      </w:r>
    </w:p>
    <w:p w14:paraId="47C6B1BA" w14:textId="77777777" w:rsidR="00A67220" w:rsidRPr="00A67220" w:rsidRDefault="00A67220" w:rsidP="00A67220">
      <w:pPr>
        <w:pStyle w:val="ListParagraph"/>
        <w:numPr>
          <w:ilvl w:val="0"/>
          <w:numId w:val="11"/>
        </w:numPr>
        <w:spacing w:after="0" w:line="360" w:lineRule="auto"/>
        <w:rPr>
          <w:rFonts w:ascii="Times New Roman" w:hAnsi="Times New Roman" w:cs="Times New Roman"/>
          <w:sz w:val="28"/>
        </w:rPr>
      </w:pPr>
      <w:r w:rsidRPr="00A67220">
        <w:rPr>
          <w:rFonts w:ascii="Times New Roman" w:hAnsi="Times New Roman" w:cs="Times New Roman"/>
          <w:sz w:val="28"/>
        </w:rPr>
        <w:t xml:space="preserve">The </w:t>
      </w:r>
      <w:r w:rsidRPr="00A67220">
        <w:rPr>
          <w:rFonts w:ascii="Times New Roman" w:hAnsi="Times New Roman" w:cs="Times New Roman"/>
          <w:b/>
          <w:bCs/>
          <w:sz w:val="28"/>
        </w:rPr>
        <w:t>outer membrane</w:t>
      </w:r>
      <w:r w:rsidRPr="00A67220">
        <w:rPr>
          <w:rFonts w:ascii="Times New Roman" w:hAnsi="Times New Roman" w:cs="Times New Roman"/>
          <w:sz w:val="28"/>
        </w:rPr>
        <w:t xml:space="preserve"> is smooth. Both the cristae and matrix contain the enzymes that allow for aerobic respiration.</w:t>
      </w:r>
    </w:p>
    <w:p w14:paraId="2428CB64" w14:textId="77777777" w:rsidR="00A67220" w:rsidRDefault="00A67220" w:rsidP="001337FD">
      <w:pPr>
        <w:rPr>
          <w:rFonts w:ascii="Times New Roman" w:hAnsi="Times New Roman" w:cs="Times New Roman"/>
          <w:sz w:val="28"/>
          <w:szCs w:val="28"/>
        </w:rPr>
      </w:pPr>
    </w:p>
    <w:p w14:paraId="2E3124F6" w14:textId="78506232" w:rsidR="001337FD" w:rsidRDefault="001337FD" w:rsidP="001337FD">
      <w:pPr>
        <w:rPr>
          <w:rFonts w:ascii="Times New Roman" w:hAnsi="Times New Roman" w:cs="Times New Roman"/>
          <w:sz w:val="28"/>
          <w:szCs w:val="28"/>
        </w:rPr>
      </w:pPr>
      <w:r>
        <w:rPr>
          <w:rFonts w:ascii="Times New Roman" w:hAnsi="Times New Roman" w:cs="Times New Roman"/>
          <w:sz w:val="28"/>
          <w:szCs w:val="28"/>
        </w:rPr>
        <w:t>Mitochondria contain DNA</w:t>
      </w:r>
      <w:r w:rsidR="00731E61">
        <w:rPr>
          <w:rFonts w:ascii="Times New Roman" w:hAnsi="Times New Roman" w:cs="Times New Roman"/>
          <w:sz w:val="28"/>
          <w:szCs w:val="28"/>
        </w:rPr>
        <w:t xml:space="preserve"> (non-nuclear DNA). </w:t>
      </w:r>
    </w:p>
    <w:p w14:paraId="7D93F533" w14:textId="0C3348D3" w:rsidR="001337FD" w:rsidRDefault="001337FD" w:rsidP="001337FD">
      <w:pPr>
        <w:rPr>
          <w:rFonts w:ascii="Times New Roman" w:hAnsi="Times New Roman" w:cs="Times New Roman"/>
          <w:sz w:val="28"/>
          <w:szCs w:val="28"/>
        </w:rPr>
      </w:pPr>
      <w:r>
        <w:rPr>
          <w:noProof/>
          <w:lang w:eastAsia="en-IE"/>
        </w:rPr>
        <w:drawing>
          <wp:inline distT="0" distB="0" distL="0" distR="0" wp14:anchorId="076AF562" wp14:editId="367912DB">
            <wp:extent cx="1537855" cy="1619904"/>
            <wp:effectExtent l="0" t="0" r="5715" b="0"/>
            <wp:docPr id="20484" name="Picture 7" descr="mitochondrion.jpg">
              <a:extLst xmlns:a="http://schemas.openxmlformats.org/drawingml/2006/main">
                <a:ext uri="{FF2B5EF4-FFF2-40B4-BE49-F238E27FC236}">
                  <a16:creationId xmlns:a16="http://schemas.microsoft.com/office/drawing/2014/main" id="{CCDA4E25-2B70-45DD-8945-3244ECB2DD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7" descr="mitochondrion.jpg">
                      <a:extLst>
                        <a:ext uri="{FF2B5EF4-FFF2-40B4-BE49-F238E27FC236}">
                          <a16:creationId xmlns:a16="http://schemas.microsoft.com/office/drawing/2014/main" id="{CCDA4E25-2B70-45DD-8945-3244ECB2DDA4}"/>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4458" cy="1626860"/>
                    </a:xfrm>
                    <a:prstGeom prst="rect">
                      <a:avLst/>
                    </a:prstGeom>
                    <a:noFill/>
                    <a:ln>
                      <a:noFill/>
                    </a:ln>
                  </pic:spPr>
                </pic:pic>
              </a:graphicData>
            </a:graphic>
          </wp:inline>
        </w:drawing>
      </w:r>
    </w:p>
    <w:p w14:paraId="267D8418" w14:textId="77777777" w:rsidR="00A67220" w:rsidRDefault="00A67220" w:rsidP="001337FD">
      <w:pPr>
        <w:rPr>
          <w:rFonts w:ascii="Times New Roman" w:hAnsi="Times New Roman" w:cs="Times New Roman"/>
          <w:sz w:val="28"/>
          <w:szCs w:val="28"/>
        </w:rPr>
      </w:pPr>
    </w:p>
    <w:p w14:paraId="537A8940" w14:textId="5B569259" w:rsidR="001337FD" w:rsidRPr="001337FD" w:rsidRDefault="001337FD" w:rsidP="001337FD">
      <w:pPr>
        <w:rPr>
          <w:rFonts w:ascii="Times New Roman" w:hAnsi="Times New Roman" w:cs="Times New Roman"/>
          <w:b/>
          <w:bCs/>
          <w:sz w:val="28"/>
          <w:szCs w:val="28"/>
        </w:rPr>
      </w:pPr>
      <w:r w:rsidRPr="001337FD">
        <w:rPr>
          <w:rFonts w:ascii="Times New Roman" w:hAnsi="Times New Roman" w:cs="Times New Roman"/>
          <w:b/>
          <w:bCs/>
          <w:sz w:val="28"/>
          <w:szCs w:val="28"/>
        </w:rPr>
        <w:t xml:space="preserve">Ribosomes </w:t>
      </w:r>
    </w:p>
    <w:p w14:paraId="23394E8E" w14:textId="04E6ACB9"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function of ribosomes </w:t>
      </w:r>
      <w:proofErr w:type="gramStart"/>
      <w:r>
        <w:rPr>
          <w:rFonts w:ascii="Times New Roman" w:hAnsi="Times New Roman" w:cs="Times New Roman"/>
          <w:sz w:val="28"/>
          <w:szCs w:val="28"/>
        </w:rPr>
        <w:t>are</w:t>
      </w:r>
      <w:proofErr w:type="gramEnd"/>
      <w:r>
        <w:rPr>
          <w:rFonts w:ascii="Times New Roman" w:hAnsi="Times New Roman" w:cs="Times New Roman"/>
          <w:sz w:val="28"/>
          <w:szCs w:val="28"/>
        </w:rPr>
        <w:t xml:space="preserve"> to make protein</w:t>
      </w:r>
      <w:r w:rsidR="00C211D1">
        <w:rPr>
          <w:rFonts w:ascii="Times New Roman" w:hAnsi="Times New Roman" w:cs="Times New Roman"/>
          <w:sz w:val="28"/>
          <w:szCs w:val="28"/>
        </w:rPr>
        <w:t xml:space="preserve">s. </w:t>
      </w:r>
      <w:r w:rsidR="00731E61">
        <w:rPr>
          <w:rFonts w:ascii="Times New Roman" w:hAnsi="Times New Roman" w:cs="Times New Roman"/>
          <w:sz w:val="28"/>
          <w:szCs w:val="28"/>
        </w:rPr>
        <w:t>Proteins are made during Protein Synthesis in which amino acids are joined together</w:t>
      </w:r>
    </w:p>
    <w:p w14:paraId="062BEDE2" w14:textId="77777777" w:rsidR="00A67220" w:rsidRPr="00A67220" w:rsidRDefault="00A67220" w:rsidP="00A67220">
      <w:pPr>
        <w:rPr>
          <w:rFonts w:ascii="Times New Roman" w:hAnsi="Times New Roman" w:cs="Times New Roman"/>
          <w:b/>
          <w:bCs/>
          <w:sz w:val="28"/>
          <w:szCs w:val="28"/>
        </w:rPr>
      </w:pPr>
    </w:p>
    <w:p w14:paraId="5E51A48B" w14:textId="77777777" w:rsidR="00A67220" w:rsidRPr="00A67220" w:rsidRDefault="00A67220" w:rsidP="00A67220">
      <w:pPr>
        <w:pStyle w:val="NoSpacing"/>
        <w:tabs>
          <w:tab w:val="left" w:pos="2977"/>
        </w:tabs>
        <w:rPr>
          <w:rFonts w:ascii="Times New Roman" w:hAnsi="Times New Roman" w:cs="Times New Roman"/>
          <w:b/>
          <w:sz w:val="28"/>
          <w:szCs w:val="28"/>
        </w:rPr>
      </w:pPr>
      <w:r w:rsidRPr="00A67220">
        <w:rPr>
          <w:rFonts w:ascii="Times New Roman" w:hAnsi="Times New Roman" w:cs="Times New Roman"/>
          <w:b/>
          <w:sz w:val="28"/>
          <w:szCs w:val="28"/>
        </w:rPr>
        <w:t>Endoplasmic Reticulum (HL)</w:t>
      </w:r>
    </w:p>
    <w:p w14:paraId="7D225BD8" w14:textId="77777777" w:rsidR="00A67220" w:rsidRPr="00A67220" w:rsidRDefault="00A67220" w:rsidP="00A67220">
      <w:pPr>
        <w:pStyle w:val="NoSpacing"/>
        <w:tabs>
          <w:tab w:val="left" w:pos="2977"/>
        </w:tabs>
        <w:rPr>
          <w:rFonts w:ascii="Times New Roman" w:hAnsi="Times New Roman" w:cs="Times New Roman"/>
          <w:b/>
          <w:sz w:val="28"/>
          <w:szCs w:val="28"/>
        </w:rPr>
      </w:pPr>
    </w:p>
    <w:p w14:paraId="2A2A72D8" w14:textId="77777777" w:rsidR="00A67220" w:rsidRPr="00A67220" w:rsidRDefault="00A67220" w:rsidP="00A67220">
      <w:pPr>
        <w:spacing w:line="360" w:lineRule="auto"/>
        <w:rPr>
          <w:rFonts w:ascii="Times New Roman" w:hAnsi="Times New Roman" w:cs="Times New Roman"/>
          <w:sz w:val="28"/>
          <w:szCs w:val="28"/>
        </w:rPr>
      </w:pPr>
      <w:r w:rsidRPr="00A67220">
        <w:rPr>
          <w:rFonts w:ascii="Times New Roman" w:hAnsi="Times New Roman" w:cs="Times New Roman"/>
          <w:bCs/>
          <w:sz w:val="28"/>
          <w:szCs w:val="28"/>
        </w:rPr>
        <w:t xml:space="preserve">The </w:t>
      </w:r>
      <w:r w:rsidRPr="00A67220">
        <w:rPr>
          <w:rFonts w:ascii="Times New Roman" w:hAnsi="Times New Roman" w:cs="Times New Roman"/>
          <w:b/>
          <w:sz w:val="28"/>
          <w:szCs w:val="28"/>
        </w:rPr>
        <w:t>Endoplasmic Reticulum</w:t>
      </w:r>
      <w:r w:rsidRPr="00A67220">
        <w:rPr>
          <w:rFonts w:ascii="Times New Roman" w:hAnsi="Times New Roman" w:cs="Times New Roman"/>
          <w:bCs/>
          <w:sz w:val="28"/>
          <w:szCs w:val="28"/>
        </w:rPr>
        <w:t xml:space="preserve"> is an organelle made up of membranes that link to the nucleus's nuclear membrane.  It is </w:t>
      </w:r>
      <w:r w:rsidRPr="00A67220">
        <w:rPr>
          <w:rFonts w:ascii="Times New Roman" w:hAnsi="Times New Roman" w:cs="Times New Roman"/>
          <w:sz w:val="28"/>
          <w:szCs w:val="28"/>
        </w:rPr>
        <w:t xml:space="preserve">found in both animal and plant cells. </w:t>
      </w:r>
    </w:p>
    <w:p w14:paraId="3984883C" w14:textId="77777777" w:rsidR="00A67220" w:rsidRPr="00A67220" w:rsidRDefault="00A67220" w:rsidP="00A67220">
      <w:pPr>
        <w:pStyle w:val="NoSpacing"/>
        <w:tabs>
          <w:tab w:val="left" w:pos="2977"/>
        </w:tabs>
        <w:spacing w:line="360" w:lineRule="auto"/>
        <w:rPr>
          <w:rFonts w:ascii="Times New Roman" w:hAnsi="Times New Roman" w:cs="Times New Roman"/>
          <w:bCs/>
          <w:sz w:val="28"/>
          <w:szCs w:val="28"/>
          <w:lang w:val="en-GB"/>
        </w:rPr>
      </w:pPr>
      <w:r w:rsidRPr="00A67220">
        <w:rPr>
          <w:rFonts w:ascii="Times New Roman" w:hAnsi="Times New Roman" w:cs="Times New Roman"/>
          <w:bCs/>
          <w:sz w:val="28"/>
          <w:szCs w:val="28"/>
          <w:lang w:val="en-GB"/>
        </w:rPr>
        <w:lastRenderedPageBreak/>
        <w:t xml:space="preserve">There are two kinds: </w:t>
      </w:r>
    </w:p>
    <w:p w14:paraId="2C6B2F61" w14:textId="77777777" w:rsidR="00A67220" w:rsidRPr="00A67220" w:rsidRDefault="00A67220" w:rsidP="00A67220">
      <w:pPr>
        <w:pStyle w:val="NoSpacing"/>
        <w:tabs>
          <w:tab w:val="left" w:pos="2977"/>
        </w:tabs>
        <w:spacing w:line="360" w:lineRule="auto"/>
        <w:rPr>
          <w:rFonts w:ascii="Times New Roman" w:hAnsi="Times New Roman" w:cs="Times New Roman"/>
          <w:bCs/>
          <w:sz w:val="28"/>
          <w:szCs w:val="28"/>
          <w:lang w:val="en-GB"/>
        </w:rPr>
      </w:pPr>
    </w:p>
    <w:p w14:paraId="7A0748B2" w14:textId="77777777" w:rsidR="00A67220" w:rsidRPr="00A67220" w:rsidRDefault="00A67220" w:rsidP="00A67220">
      <w:pPr>
        <w:pStyle w:val="NoSpacing"/>
        <w:tabs>
          <w:tab w:val="left" w:pos="2977"/>
        </w:tabs>
        <w:spacing w:line="360" w:lineRule="auto"/>
        <w:rPr>
          <w:rFonts w:ascii="Times New Roman" w:hAnsi="Times New Roman" w:cs="Times New Roman"/>
          <w:b/>
          <w:bCs/>
          <w:color w:val="FF0000"/>
          <w:sz w:val="28"/>
          <w:szCs w:val="28"/>
        </w:rPr>
      </w:pPr>
    </w:p>
    <w:p w14:paraId="047CDC37" w14:textId="0BE9C4D8" w:rsidR="00A67220" w:rsidRPr="00A67220" w:rsidRDefault="00A67220" w:rsidP="00A67220">
      <w:pPr>
        <w:pStyle w:val="NoSpacing"/>
        <w:tabs>
          <w:tab w:val="left" w:pos="2977"/>
        </w:tabs>
        <w:spacing w:line="360" w:lineRule="auto"/>
        <w:rPr>
          <w:rFonts w:ascii="Times New Roman" w:hAnsi="Times New Roman" w:cs="Times New Roman"/>
          <w:color w:val="000000" w:themeColor="text1"/>
          <w:sz w:val="28"/>
          <w:szCs w:val="28"/>
          <w:lang w:val="en-GB"/>
        </w:rPr>
      </w:pPr>
      <w:r w:rsidRPr="00A67220">
        <w:rPr>
          <w:rFonts w:ascii="Times New Roman" w:hAnsi="Times New Roman" w:cs="Times New Roman"/>
          <w:b/>
          <w:sz w:val="28"/>
          <w:szCs w:val="28"/>
          <w:lang w:val="en-GB"/>
        </w:rPr>
        <w:t>Rough Endoplasmic Reticulum</w:t>
      </w:r>
      <w:r w:rsidRPr="00A67220">
        <w:rPr>
          <w:rFonts w:ascii="Times New Roman" w:hAnsi="Times New Roman" w:cs="Times New Roman"/>
          <w:b/>
          <w:bCs/>
          <w:color w:val="FF0000"/>
          <w:sz w:val="28"/>
          <w:szCs w:val="28"/>
        </w:rPr>
        <w:t xml:space="preserve"> (</w:t>
      </w:r>
      <w:proofErr w:type="spellStart"/>
      <w:r w:rsidRPr="00A67220">
        <w:rPr>
          <w:rFonts w:ascii="Times New Roman" w:hAnsi="Times New Roman" w:cs="Times New Roman"/>
          <w:b/>
          <w:bCs/>
          <w:color w:val="FF0000"/>
          <w:sz w:val="28"/>
          <w:szCs w:val="28"/>
        </w:rPr>
        <w:t>rRER</w:t>
      </w:r>
      <w:proofErr w:type="spellEnd"/>
      <w:r w:rsidRPr="00A67220">
        <w:rPr>
          <w:rFonts w:ascii="Times New Roman" w:hAnsi="Times New Roman" w:cs="Times New Roman"/>
          <w:b/>
          <w:bCs/>
          <w:color w:val="FF0000"/>
          <w:sz w:val="28"/>
          <w:szCs w:val="28"/>
        </w:rPr>
        <w:t xml:space="preserve">) </w:t>
      </w:r>
      <w:r w:rsidRPr="00A67220">
        <w:rPr>
          <w:rFonts w:ascii="Times New Roman" w:hAnsi="Times New Roman" w:cs="Times New Roman"/>
          <w:color w:val="000000" w:themeColor="text1"/>
          <w:sz w:val="28"/>
          <w:szCs w:val="28"/>
        </w:rPr>
        <w:t xml:space="preserve">contains ribosomes and </w:t>
      </w:r>
      <w:r w:rsidRPr="00A67220">
        <w:rPr>
          <w:rFonts w:ascii="Times New Roman" w:hAnsi="Times New Roman" w:cs="Times New Roman"/>
          <w:color w:val="000000" w:themeColor="text1"/>
          <w:sz w:val="28"/>
          <w:szCs w:val="28"/>
          <w:lang w:val="en-GB"/>
        </w:rPr>
        <w:t>produces and transports proteins</w:t>
      </w:r>
    </w:p>
    <w:p w14:paraId="7F61F1B2" w14:textId="223137EF" w:rsidR="00A67220" w:rsidRPr="00A67220" w:rsidRDefault="00A67220" w:rsidP="00A67220">
      <w:pPr>
        <w:pStyle w:val="NoSpacing"/>
        <w:tabs>
          <w:tab w:val="left" w:pos="2977"/>
        </w:tabs>
        <w:spacing w:line="360" w:lineRule="auto"/>
        <w:rPr>
          <w:rFonts w:ascii="Times New Roman" w:hAnsi="Times New Roman" w:cs="Times New Roman"/>
          <w:bCs/>
          <w:sz w:val="28"/>
          <w:szCs w:val="28"/>
        </w:rPr>
      </w:pPr>
    </w:p>
    <w:p w14:paraId="6B822C4D" w14:textId="0E847E31" w:rsidR="00A67220" w:rsidRPr="00A67220" w:rsidRDefault="00A67220" w:rsidP="00A67220">
      <w:pPr>
        <w:pStyle w:val="NoSpacing"/>
        <w:tabs>
          <w:tab w:val="left" w:pos="2977"/>
        </w:tabs>
        <w:rPr>
          <w:rFonts w:ascii="Times New Roman" w:hAnsi="Times New Roman" w:cs="Times New Roman"/>
          <w:color w:val="000000" w:themeColor="text1"/>
          <w:sz w:val="28"/>
          <w:szCs w:val="28"/>
        </w:rPr>
      </w:pPr>
      <w:r w:rsidRPr="00A67220">
        <w:rPr>
          <w:rFonts w:ascii="Times New Roman" w:hAnsi="Times New Roman" w:cs="Times New Roman"/>
          <w:b/>
          <w:sz w:val="28"/>
          <w:szCs w:val="28"/>
          <w:lang w:val="en-GB"/>
        </w:rPr>
        <w:t>Smooth Endoplasmic Reticulum</w:t>
      </w:r>
      <w:r w:rsidRPr="00A67220">
        <w:rPr>
          <w:rFonts w:ascii="Times New Roman" w:hAnsi="Times New Roman" w:cs="Times New Roman"/>
          <w:bCs/>
          <w:sz w:val="28"/>
          <w:szCs w:val="28"/>
          <w:lang w:val="en-GB"/>
        </w:rPr>
        <w:t xml:space="preserve"> (</w:t>
      </w:r>
      <w:proofErr w:type="spellStart"/>
      <w:r w:rsidRPr="00A67220">
        <w:rPr>
          <w:rFonts w:ascii="Times New Roman" w:hAnsi="Times New Roman" w:cs="Times New Roman"/>
          <w:bCs/>
          <w:sz w:val="28"/>
          <w:szCs w:val="28"/>
          <w:lang w:val="en-GB"/>
        </w:rPr>
        <w:t>sER</w:t>
      </w:r>
      <w:proofErr w:type="spellEnd"/>
      <w:r w:rsidRPr="00A67220">
        <w:rPr>
          <w:rFonts w:ascii="Times New Roman" w:hAnsi="Times New Roman" w:cs="Times New Roman"/>
          <w:bCs/>
          <w:sz w:val="28"/>
          <w:szCs w:val="28"/>
          <w:lang w:val="en-GB"/>
        </w:rPr>
        <w:t>)</w:t>
      </w:r>
      <w:r w:rsidRPr="00A67220">
        <w:rPr>
          <w:rFonts w:ascii="Times New Roman" w:hAnsi="Times New Roman" w:cs="Times New Roman"/>
          <w:color w:val="000000" w:themeColor="text1"/>
          <w:sz w:val="28"/>
          <w:szCs w:val="28"/>
          <w:lang w:val="en-GB"/>
        </w:rPr>
        <w:t xml:space="preserve"> synthesis, stores and transports lipids</w:t>
      </w:r>
    </w:p>
    <w:p w14:paraId="6EABC3C8" w14:textId="1580136A" w:rsidR="00A67220" w:rsidRPr="00A67220" w:rsidRDefault="00A67220" w:rsidP="00A67220">
      <w:pPr>
        <w:rPr>
          <w:rFonts w:ascii="Times New Roman" w:hAnsi="Times New Roman" w:cs="Times New Roman"/>
          <w:color w:val="FF0000"/>
          <w:sz w:val="28"/>
          <w:szCs w:val="28"/>
        </w:rPr>
      </w:pPr>
      <w:r w:rsidRPr="00A67220">
        <w:rPr>
          <w:rFonts w:ascii="Times New Roman" w:hAnsi="Times New Roman" w:cs="Times New Roman"/>
          <w:b/>
          <w:noProof/>
          <w:sz w:val="28"/>
          <w:szCs w:val="28"/>
          <w:lang w:eastAsia="en-IE"/>
        </w:rPr>
        <w:drawing>
          <wp:anchor distT="0" distB="0" distL="114300" distR="114300" simplePos="0" relativeHeight="251666432" behindDoc="0" locked="0" layoutInCell="1" allowOverlap="1" wp14:anchorId="3F1AAA54" wp14:editId="7D053B58">
            <wp:simplePos x="0" y="0"/>
            <wp:positionH relativeFrom="margin">
              <wp:align>center</wp:align>
            </wp:positionH>
            <wp:positionV relativeFrom="paragraph">
              <wp:posOffset>556286</wp:posOffset>
            </wp:positionV>
            <wp:extent cx="2438400" cy="2209800"/>
            <wp:effectExtent l="0" t="0" r="0" b="0"/>
            <wp:wrapNone/>
            <wp:docPr id="663444466" name="Picture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44466" name="Picture 1" descr="A diagram of a cell&#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438400" cy="2209800"/>
                    </a:xfrm>
                    <a:prstGeom prst="rect">
                      <a:avLst/>
                    </a:prstGeom>
                  </pic:spPr>
                </pic:pic>
              </a:graphicData>
            </a:graphic>
            <wp14:sizeRelH relativeFrom="page">
              <wp14:pctWidth>0</wp14:pctWidth>
            </wp14:sizeRelH>
            <wp14:sizeRelV relativeFrom="page">
              <wp14:pctHeight>0</wp14:pctHeight>
            </wp14:sizeRelV>
          </wp:anchor>
        </w:drawing>
      </w:r>
    </w:p>
    <w:p w14:paraId="4E82CBF6" w14:textId="77777777" w:rsidR="00A67220" w:rsidRPr="00A67220" w:rsidRDefault="00A67220" w:rsidP="00A67220">
      <w:pPr>
        <w:rPr>
          <w:rFonts w:ascii="Times New Roman" w:hAnsi="Times New Roman" w:cs="Times New Roman"/>
          <w:b/>
          <w:bCs/>
          <w:color w:val="FF0000"/>
          <w:sz w:val="28"/>
          <w:szCs w:val="28"/>
        </w:rPr>
      </w:pPr>
    </w:p>
    <w:p w14:paraId="0AD78366" w14:textId="77777777" w:rsidR="00A67220" w:rsidRPr="00A67220" w:rsidRDefault="00A67220" w:rsidP="00A67220">
      <w:pPr>
        <w:pStyle w:val="NoSpacing"/>
        <w:tabs>
          <w:tab w:val="left" w:pos="2977"/>
        </w:tabs>
        <w:rPr>
          <w:rFonts w:ascii="Times New Roman" w:hAnsi="Times New Roman" w:cs="Times New Roman"/>
          <w:b/>
          <w:sz w:val="28"/>
          <w:szCs w:val="28"/>
        </w:rPr>
      </w:pPr>
    </w:p>
    <w:p w14:paraId="08D88A2B" w14:textId="77777777" w:rsidR="00A67220" w:rsidRPr="00A67220" w:rsidRDefault="00A67220" w:rsidP="00A67220">
      <w:pPr>
        <w:pStyle w:val="NoSpacing"/>
        <w:tabs>
          <w:tab w:val="left" w:pos="2977"/>
        </w:tabs>
        <w:rPr>
          <w:rFonts w:ascii="Times New Roman" w:hAnsi="Times New Roman" w:cs="Times New Roman"/>
          <w:b/>
          <w:sz w:val="28"/>
          <w:szCs w:val="28"/>
        </w:rPr>
      </w:pPr>
    </w:p>
    <w:p w14:paraId="76394A3E" w14:textId="77777777" w:rsidR="00A67220" w:rsidRPr="00A67220" w:rsidRDefault="00A67220" w:rsidP="00A67220">
      <w:pPr>
        <w:pStyle w:val="NoSpacing"/>
        <w:tabs>
          <w:tab w:val="left" w:pos="2977"/>
        </w:tabs>
        <w:rPr>
          <w:rFonts w:ascii="Times New Roman" w:hAnsi="Times New Roman" w:cs="Times New Roman"/>
          <w:b/>
          <w:sz w:val="28"/>
          <w:szCs w:val="28"/>
        </w:rPr>
      </w:pPr>
    </w:p>
    <w:p w14:paraId="0EE21653" w14:textId="77777777" w:rsidR="00A67220" w:rsidRPr="00A67220" w:rsidRDefault="00A67220" w:rsidP="00A67220">
      <w:pPr>
        <w:pStyle w:val="NoSpacing"/>
        <w:tabs>
          <w:tab w:val="left" w:pos="2977"/>
        </w:tabs>
        <w:rPr>
          <w:rFonts w:ascii="Times New Roman" w:hAnsi="Times New Roman" w:cs="Times New Roman"/>
          <w:b/>
          <w:sz w:val="28"/>
          <w:szCs w:val="28"/>
        </w:rPr>
      </w:pPr>
    </w:p>
    <w:p w14:paraId="127F33EA" w14:textId="77777777" w:rsidR="00A67220" w:rsidRPr="00A67220" w:rsidRDefault="00A67220" w:rsidP="00A67220">
      <w:pPr>
        <w:pStyle w:val="NoSpacing"/>
        <w:tabs>
          <w:tab w:val="left" w:pos="2977"/>
        </w:tabs>
        <w:rPr>
          <w:rFonts w:ascii="Times New Roman" w:hAnsi="Times New Roman" w:cs="Times New Roman"/>
          <w:b/>
          <w:sz w:val="28"/>
          <w:szCs w:val="28"/>
        </w:rPr>
      </w:pPr>
    </w:p>
    <w:p w14:paraId="34F74F9B" w14:textId="77777777" w:rsidR="00A67220" w:rsidRPr="00A67220" w:rsidRDefault="00A67220" w:rsidP="00A67220">
      <w:pPr>
        <w:pStyle w:val="NoSpacing"/>
        <w:tabs>
          <w:tab w:val="left" w:pos="2977"/>
        </w:tabs>
        <w:rPr>
          <w:rFonts w:ascii="Times New Roman" w:hAnsi="Times New Roman" w:cs="Times New Roman"/>
          <w:b/>
          <w:sz w:val="28"/>
          <w:szCs w:val="28"/>
        </w:rPr>
      </w:pPr>
    </w:p>
    <w:p w14:paraId="0EB5BE9C" w14:textId="77777777" w:rsidR="00A67220" w:rsidRPr="00A67220" w:rsidRDefault="00A67220" w:rsidP="00A67220">
      <w:pPr>
        <w:pStyle w:val="NoSpacing"/>
        <w:tabs>
          <w:tab w:val="left" w:pos="2977"/>
        </w:tabs>
        <w:rPr>
          <w:rFonts w:ascii="Times New Roman" w:hAnsi="Times New Roman" w:cs="Times New Roman"/>
          <w:b/>
          <w:sz w:val="28"/>
          <w:szCs w:val="28"/>
        </w:rPr>
      </w:pPr>
    </w:p>
    <w:p w14:paraId="6D5E1D38" w14:textId="77777777" w:rsidR="00A67220" w:rsidRPr="00A67220" w:rsidRDefault="00A67220" w:rsidP="00A67220">
      <w:pPr>
        <w:pStyle w:val="NoSpacing"/>
        <w:tabs>
          <w:tab w:val="left" w:pos="2977"/>
        </w:tabs>
        <w:rPr>
          <w:rFonts w:ascii="Times New Roman" w:hAnsi="Times New Roman" w:cs="Times New Roman"/>
          <w:b/>
          <w:sz w:val="28"/>
          <w:szCs w:val="28"/>
        </w:rPr>
      </w:pPr>
    </w:p>
    <w:p w14:paraId="4E93D02C" w14:textId="77777777" w:rsidR="00A67220" w:rsidRPr="00A67220" w:rsidRDefault="00A67220" w:rsidP="00A67220">
      <w:pPr>
        <w:pStyle w:val="NoSpacing"/>
        <w:tabs>
          <w:tab w:val="left" w:pos="2977"/>
        </w:tabs>
        <w:rPr>
          <w:rFonts w:ascii="Times New Roman" w:hAnsi="Times New Roman" w:cs="Times New Roman"/>
          <w:b/>
          <w:sz w:val="28"/>
          <w:szCs w:val="28"/>
        </w:rPr>
      </w:pPr>
    </w:p>
    <w:p w14:paraId="17A6184E" w14:textId="77777777" w:rsidR="00A67220" w:rsidRPr="00A67220" w:rsidRDefault="00A67220" w:rsidP="00A67220">
      <w:pPr>
        <w:pStyle w:val="NoSpacing"/>
        <w:tabs>
          <w:tab w:val="left" w:pos="2977"/>
        </w:tabs>
        <w:rPr>
          <w:rFonts w:ascii="Times New Roman" w:hAnsi="Times New Roman" w:cs="Times New Roman"/>
          <w:b/>
          <w:sz w:val="28"/>
          <w:szCs w:val="28"/>
        </w:rPr>
      </w:pPr>
    </w:p>
    <w:p w14:paraId="2C75D9BE" w14:textId="2A924E91" w:rsidR="00A67220" w:rsidRPr="00A67220" w:rsidRDefault="00A67220" w:rsidP="00A67220">
      <w:pPr>
        <w:pStyle w:val="NoSpacing"/>
        <w:tabs>
          <w:tab w:val="left" w:pos="2977"/>
        </w:tabs>
        <w:rPr>
          <w:rFonts w:ascii="Times New Roman" w:hAnsi="Times New Roman" w:cs="Times New Roman"/>
          <w:b/>
          <w:sz w:val="28"/>
          <w:szCs w:val="28"/>
        </w:rPr>
      </w:pPr>
    </w:p>
    <w:p w14:paraId="402F198D" w14:textId="77777777" w:rsidR="00A67220" w:rsidRPr="00A67220" w:rsidRDefault="00A67220" w:rsidP="00A67220">
      <w:pPr>
        <w:pStyle w:val="NoSpacing"/>
        <w:tabs>
          <w:tab w:val="left" w:pos="2977"/>
        </w:tabs>
        <w:rPr>
          <w:rFonts w:ascii="Times New Roman" w:hAnsi="Times New Roman" w:cs="Times New Roman"/>
          <w:b/>
          <w:sz w:val="28"/>
          <w:szCs w:val="28"/>
        </w:rPr>
      </w:pPr>
    </w:p>
    <w:p w14:paraId="060ADE47" w14:textId="473676A4" w:rsidR="00A67220" w:rsidRPr="00A67220" w:rsidRDefault="00A67220" w:rsidP="00A67220">
      <w:pPr>
        <w:rPr>
          <w:rFonts w:ascii="Times New Roman" w:hAnsi="Times New Roman" w:cs="Times New Roman"/>
          <w:color w:val="FF0000"/>
          <w:sz w:val="28"/>
          <w:szCs w:val="28"/>
        </w:rPr>
      </w:pPr>
      <w:r w:rsidRPr="00A67220">
        <w:rPr>
          <w:rFonts w:ascii="Times New Roman" w:hAnsi="Times New Roman" w:cs="Times New Roman"/>
          <w:b/>
          <w:sz w:val="28"/>
          <w:szCs w:val="28"/>
        </w:rPr>
        <w:t>Golgi apparatus (HL)</w:t>
      </w:r>
    </w:p>
    <w:p w14:paraId="50152FCC" w14:textId="3AC47FA2" w:rsidR="00A67220" w:rsidRPr="00A67220" w:rsidRDefault="00A67220" w:rsidP="00A67220">
      <w:pPr>
        <w:pStyle w:val="NoSpacing"/>
        <w:tabs>
          <w:tab w:val="left" w:pos="2977"/>
        </w:tabs>
        <w:rPr>
          <w:rFonts w:ascii="Times New Roman" w:hAnsi="Times New Roman" w:cs="Times New Roman"/>
          <w:color w:val="000000" w:themeColor="text1"/>
          <w:sz w:val="28"/>
          <w:szCs w:val="28"/>
          <w:lang w:val="en-GB"/>
        </w:rPr>
      </w:pPr>
      <w:r w:rsidRPr="00A67220">
        <w:rPr>
          <w:rFonts w:ascii="Times New Roman" w:hAnsi="Times New Roman" w:cs="Times New Roman"/>
          <w:b/>
          <w:color w:val="000000" w:themeColor="text1"/>
          <w:sz w:val="28"/>
          <w:szCs w:val="28"/>
        </w:rPr>
        <w:t xml:space="preserve">Golgi apparatus </w:t>
      </w:r>
      <w:r w:rsidRPr="00A67220">
        <w:rPr>
          <w:rFonts w:ascii="Times New Roman" w:hAnsi="Times New Roman" w:cs="Times New Roman"/>
          <w:color w:val="000000" w:themeColor="text1"/>
          <w:sz w:val="28"/>
          <w:szCs w:val="28"/>
          <w:lang w:val="en-GB"/>
        </w:rPr>
        <w:t>processes and packages proteins for transport</w:t>
      </w:r>
    </w:p>
    <w:p w14:paraId="57D78D69" w14:textId="77777777" w:rsidR="00A67220" w:rsidRPr="00A67220" w:rsidRDefault="00A67220" w:rsidP="00A67220">
      <w:pPr>
        <w:pStyle w:val="NoSpacing"/>
        <w:tabs>
          <w:tab w:val="left" w:pos="2977"/>
        </w:tabs>
        <w:rPr>
          <w:rFonts w:ascii="Times New Roman" w:hAnsi="Times New Roman" w:cs="Times New Roman"/>
          <w:b/>
          <w:color w:val="000000" w:themeColor="text1"/>
          <w:sz w:val="28"/>
          <w:szCs w:val="28"/>
        </w:rPr>
      </w:pPr>
    </w:p>
    <w:p w14:paraId="0358C8FE" w14:textId="77777777" w:rsidR="00A67220" w:rsidRPr="00A67220" w:rsidRDefault="00A67220" w:rsidP="00A67220">
      <w:pPr>
        <w:pStyle w:val="NoSpacing"/>
        <w:tabs>
          <w:tab w:val="left" w:pos="2977"/>
        </w:tabs>
        <w:rPr>
          <w:rFonts w:ascii="Times New Roman" w:hAnsi="Times New Roman" w:cs="Times New Roman"/>
          <w:bCs/>
          <w:sz w:val="28"/>
          <w:szCs w:val="28"/>
        </w:rPr>
      </w:pPr>
    </w:p>
    <w:p w14:paraId="2A79164E" w14:textId="734339E4" w:rsidR="00A67220" w:rsidRPr="00A67220" w:rsidRDefault="00A67220" w:rsidP="00A67220">
      <w:pPr>
        <w:pStyle w:val="NoSpacing"/>
        <w:tabs>
          <w:tab w:val="left" w:pos="2977"/>
        </w:tabs>
        <w:spacing w:line="360" w:lineRule="auto"/>
        <w:rPr>
          <w:rFonts w:ascii="Times New Roman" w:hAnsi="Times New Roman" w:cs="Times New Roman"/>
          <w:b/>
          <w:bCs/>
          <w:sz w:val="28"/>
          <w:szCs w:val="28"/>
        </w:rPr>
      </w:pPr>
      <w:r w:rsidRPr="00A67220">
        <w:rPr>
          <w:rFonts w:ascii="Times New Roman" w:hAnsi="Times New Roman" w:cs="Times New Roman"/>
          <w:bCs/>
          <w:sz w:val="28"/>
          <w:szCs w:val="28"/>
          <w:lang w:val="en-GB"/>
        </w:rPr>
        <w:t xml:space="preserve">The Golgi apparatus resembles the smooth endoplasmic reticulum in appearance. It processes the proteins in the </w:t>
      </w:r>
      <w:proofErr w:type="spellStart"/>
      <w:r w:rsidRPr="00A67220">
        <w:rPr>
          <w:rFonts w:ascii="Times New Roman" w:hAnsi="Times New Roman" w:cs="Times New Roman"/>
          <w:bCs/>
          <w:sz w:val="28"/>
          <w:szCs w:val="28"/>
          <w:lang w:val="en-GB"/>
        </w:rPr>
        <w:t>rER</w:t>
      </w:r>
      <w:proofErr w:type="spellEnd"/>
      <w:r w:rsidRPr="00A67220">
        <w:rPr>
          <w:rFonts w:ascii="Times New Roman" w:hAnsi="Times New Roman" w:cs="Times New Roman"/>
          <w:bCs/>
          <w:sz w:val="28"/>
          <w:szCs w:val="28"/>
          <w:lang w:val="en-GB"/>
        </w:rPr>
        <w:t>, it modifies and packages them into vesicles, and releases them for transport, to various parts of inside the cell or for secretion outside the cell</w:t>
      </w:r>
      <w:r w:rsidRPr="00A67220">
        <w:rPr>
          <w:rFonts w:ascii="Times New Roman" w:hAnsi="Times New Roman" w:cs="Times New Roman"/>
          <w:b/>
          <w:sz w:val="28"/>
          <w:szCs w:val="28"/>
          <w:lang w:val="en-GB"/>
        </w:rPr>
        <w:t xml:space="preserve">. </w:t>
      </w:r>
    </w:p>
    <w:p w14:paraId="02596F4E"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3C0FA2F5"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3EEB5D82"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666F2029"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5031C03A"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r w:rsidRPr="00A67220">
        <w:rPr>
          <w:rFonts w:ascii="Times New Roman" w:hAnsi="Times New Roman" w:cs="Times New Roman"/>
          <w:b/>
          <w:noProof/>
          <w:sz w:val="28"/>
          <w:szCs w:val="28"/>
          <w:highlight w:val="yellow"/>
          <w:lang w:val="en-IE" w:eastAsia="en-IE"/>
        </w:rPr>
        <w:drawing>
          <wp:anchor distT="0" distB="0" distL="114300" distR="114300" simplePos="0" relativeHeight="251668480" behindDoc="0" locked="0" layoutInCell="1" allowOverlap="1" wp14:anchorId="276AA774" wp14:editId="41A6D00D">
            <wp:simplePos x="0" y="0"/>
            <wp:positionH relativeFrom="margin">
              <wp:posOffset>-51515</wp:posOffset>
            </wp:positionH>
            <wp:positionV relativeFrom="paragraph">
              <wp:posOffset>-611756</wp:posOffset>
            </wp:positionV>
            <wp:extent cx="2865549" cy="1886030"/>
            <wp:effectExtent l="0" t="0" r="0" b="0"/>
            <wp:wrapNone/>
            <wp:docPr id="1824923686" name="Picture 1" descr="A diagram of a plant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923686" name="Picture 1" descr="A diagram of a plant cell&#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549" cy="1886030"/>
                    </a:xfrm>
                    <a:prstGeom prst="rect">
                      <a:avLst/>
                    </a:prstGeom>
                  </pic:spPr>
                </pic:pic>
              </a:graphicData>
            </a:graphic>
            <wp14:sizeRelH relativeFrom="page">
              <wp14:pctWidth>0</wp14:pctWidth>
            </wp14:sizeRelH>
            <wp14:sizeRelV relativeFrom="page">
              <wp14:pctHeight>0</wp14:pctHeight>
            </wp14:sizeRelV>
          </wp:anchor>
        </w:drawing>
      </w:r>
    </w:p>
    <w:p w14:paraId="1FA84A2A"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1631DF9D"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125C3FE9"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780C981F"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27C2E630" w14:textId="0001EA6D" w:rsidR="00A67220" w:rsidRPr="00A67220" w:rsidRDefault="00A67220" w:rsidP="00A67220">
      <w:pPr>
        <w:pStyle w:val="NoSpacing"/>
        <w:tabs>
          <w:tab w:val="left" w:pos="2977"/>
        </w:tabs>
        <w:rPr>
          <w:rFonts w:ascii="Times New Roman" w:hAnsi="Times New Roman" w:cs="Times New Roman"/>
          <w:b/>
          <w:color w:val="FF0000"/>
          <w:sz w:val="28"/>
          <w:szCs w:val="28"/>
          <w:highlight w:val="yellow"/>
        </w:rPr>
      </w:pPr>
    </w:p>
    <w:p w14:paraId="7B05935B"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1FF2F4AF"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r w:rsidRPr="00A67220">
        <w:rPr>
          <w:rFonts w:ascii="Times New Roman" w:hAnsi="Times New Roman" w:cs="Times New Roman"/>
          <w:b/>
          <w:noProof/>
          <w:sz w:val="28"/>
          <w:szCs w:val="28"/>
          <w:highlight w:val="yellow"/>
          <w:lang w:val="en-IE" w:eastAsia="en-IE"/>
        </w:rPr>
        <w:drawing>
          <wp:inline distT="0" distB="0" distL="0" distR="0" wp14:anchorId="3788646E" wp14:editId="0681A469">
            <wp:extent cx="1847864" cy="2343167"/>
            <wp:effectExtent l="0" t="0" r="0" b="0"/>
            <wp:docPr id="189251071" name="Picture 1" descr="A close-up of a hand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1071" name="Picture 1" descr="A close-up of a handprint&#10;&#10;AI-generated content may be incorrect."/>
                    <pic:cNvPicPr/>
                  </pic:nvPicPr>
                  <pic:blipFill>
                    <a:blip r:embed="rId16"/>
                    <a:stretch>
                      <a:fillRect/>
                    </a:stretch>
                  </pic:blipFill>
                  <pic:spPr>
                    <a:xfrm>
                      <a:off x="0" y="0"/>
                      <a:ext cx="1847864" cy="2343167"/>
                    </a:xfrm>
                    <a:prstGeom prst="rect">
                      <a:avLst/>
                    </a:prstGeom>
                  </pic:spPr>
                </pic:pic>
              </a:graphicData>
            </a:graphic>
          </wp:inline>
        </w:drawing>
      </w:r>
    </w:p>
    <w:p w14:paraId="46A1A355" w14:textId="77777777" w:rsidR="00A67220" w:rsidRPr="00A67220" w:rsidRDefault="00A67220" w:rsidP="00A67220">
      <w:pPr>
        <w:pStyle w:val="NoSpacing"/>
        <w:tabs>
          <w:tab w:val="left" w:pos="2977"/>
        </w:tabs>
        <w:rPr>
          <w:rFonts w:ascii="Times New Roman" w:hAnsi="Times New Roman" w:cs="Times New Roman"/>
          <w:b/>
          <w:sz w:val="28"/>
          <w:szCs w:val="28"/>
          <w:highlight w:val="yellow"/>
        </w:rPr>
      </w:pPr>
    </w:p>
    <w:p w14:paraId="61E41F33" w14:textId="078DCE8F" w:rsidR="001337FD" w:rsidRDefault="001337FD" w:rsidP="001337FD">
      <w:pPr>
        <w:rPr>
          <w:rFonts w:ascii="Times New Roman" w:hAnsi="Times New Roman" w:cs="Times New Roman"/>
          <w:sz w:val="28"/>
          <w:szCs w:val="28"/>
        </w:rPr>
      </w:pPr>
    </w:p>
    <w:p w14:paraId="6639EE0F" w14:textId="50DB3DA2" w:rsidR="001337FD" w:rsidRDefault="001337FD" w:rsidP="001337FD">
      <w:pPr>
        <w:rPr>
          <w:rFonts w:ascii="Times New Roman" w:hAnsi="Times New Roman" w:cs="Times New Roman"/>
          <w:b/>
          <w:bCs/>
          <w:sz w:val="28"/>
          <w:szCs w:val="28"/>
        </w:rPr>
      </w:pPr>
      <w:r w:rsidRPr="001337FD">
        <w:rPr>
          <w:rFonts w:ascii="Times New Roman" w:hAnsi="Times New Roman" w:cs="Times New Roman"/>
          <w:b/>
          <w:bCs/>
          <w:sz w:val="28"/>
          <w:szCs w:val="28"/>
        </w:rPr>
        <w:t xml:space="preserve">Plant Cells </w:t>
      </w:r>
    </w:p>
    <w:p w14:paraId="05D862CA" w14:textId="7A270859" w:rsidR="001337FD" w:rsidRPr="001337FD" w:rsidRDefault="001337FD" w:rsidP="001337FD">
      <w:pPr>
        <w:rPr>
          <w:rFonts w:ascii="Times New Roman" w:hAnsi="Times New Roman" w:cs="Times New Roman"/>
          <w:sz w:val="28"/>
          <w:szCs w:val="28"/>
        </w:rPr>
      </w:pPr>
      <w:r w:rsidRPr="001337FD">
        <w:rPr>
          <w:rFonts w:ascii="Times New Roman" w:hAnsi="Times New Roman" w:cs="Times New Roman"/>
          <w:sz w:val="28"/>
          <w:szCs w:val="28"/>
        </w:rPr>
        <w:t xml:space="preserve">In common with </w:t>
      </w:r>
      <w:proofErr w:type="gramStart"/>
      <w:r w:rsidRPr="001337FD">
        <w:rPr>
          <w:rFonts w:ascii="Times New Roman" w:hAnsi="Times New Roman" w:cs="Times New Roman"/>
          <w:sz w:val="28"/>
          <w:szCs w:val="28"/>
        </w:rPr>
        <w:t>animals</w:t>
      </w:r>
      <w:proofErr w:type="gramEnd"/>
      <w:r w:rsidRPr="001337FD">
        <w:rPr>
          <w:rFonts w:ascii="Times New Roman" w:hAnsi="Times New Roman" w:cs="Times New Roman"/>
          <w:sz w:val="28"/>
          <w:szCs w:val="28"/>
        </w:rPr>
        <w:t xml:space="preserve"> cells, plant cells contain a cell membrane, nucleus, cytoplasm, ribosome and mitochondria. </w:t>
      </w:r>
      <w:r>
        <w:rPr>
          <w:rFonts w:ascii="Times New Roman" w:hAnsi="Times New Roman" w:cs="Times New Roman"/>
          <w:sz w:val="28"/>
          <w:szCs w:val="28"/>
        </w:rPr>
        <w:t xml:space="preserve">In addition, they contain a cell wall, chloroplast and large vacuole. </w:t>
      </w:r>
    </w:p>
    <w:p w14:paraId="3E8C2F58" w14:textId="5F0F3EA5" w:rsidR="001337FD" w:rsidRDefault="001337FD" w:rsidP="001337FD">
      <w:pPr>
        <w:rPr>
          <w:rFonts w:ascii="Times New Roman" w:hAnsi="Times New Roman" w:cs="Times New Roman"/>
          <w:b/>
          <w:bCs/>
          <w:sz w:val="28"/>
          <w:szCs w:val="28"/>
        </w:rPr>
      </w:pPr>
      <w:r>
        <w:rPr>
          <w:noProof/>
          <w:lang w:eastAsia="en-IE"/>
        </w:rPr>
        <w:drawing>
          <wp:inline distT="0" distB="0" distL="0" distR="0" wp14:anchorId="30C3E205" wp14:editId="5FE13DDD">
            <wp:extent cx="3904735" cy="2988900"/>
            <wp:effectExtent l="0" t="0" r="635" b="2540"/>
            <wp:docPr id="27651" name="Picture 5" descr="ultrastructure of a plant cell">
              <a:extLst xmlns:a="http://schemas.openxmlformats.org/drawingml/2006/main">
                <a:ext uri="{FF2B5EF4-FFF2-40B4-BE49-F238E27FC236}">
                  <a16:creationId xmlns:a16="http://schemas.microsoft.com/office/drawing/2014/main" id="{5EA6A62E-3D10-426E-89A3-0DED0D972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5" descr="ultrastructure of a plant cell">
                      <a:extLst>
                        <a:ext uri="{FF2B5EF4-FFF2-40B4-BE49-F238E27FC236}">
                          <a16:creationId xmlns:a16="http://schemas.microsoft.com/office/drawing/2014/main" id="{5EA6A62E-3D10-426E-89A3-0DED0D9729CC}"/>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9188" cy="2992309"/>
                    </a:xfrm>
                    <a:prstGeom prst="rect">
                      <a:avLst/>
                    </a:prstGeom>
                    <a:noFill/>
                    <a:ln>
                      <a:noFill/>
                    </a:ln>
                  </pic:spPr>
                </pic:pic>
              </a:graphicData>
            </a:graphic>
          </wp:inline>
        </w:drawing>
      </w:r>
    </w:p>
    <w:p w14:paraId="66E32757" w14:textId="7103BC14" w:rsidR="001337FD" w:rsidRDefault="001337FD" w:rsidP="001337FD">
      <w:pPr>
        <w:rPr>
          <w:rFonts w:ascii="Times New Roman" w:hAnsi="Times New Roman" w:cs="Times New Roman"/>
          <w:b/>
          <w:bCs/>
          <w:sz w:val="28"/>
          <w:szCs w:val="28"/>
        </w:rPr>
      </w:pPr>
      <w:r>
        <w:rPr>
          <w:rFonts w:ascii="Times New Roman" w:hAnsi="Times New Roman" w:cs="Times New Roman"/>
          <w:b/>
          <w:bCs/>
          <w:sz w:val="28"/>
          <w:szCs w:val="28"/>
        </w:rPr>
        <w:t>Chloroplasts (plant cells only)</w:t>
      </w:r>
    </w:p>
    <w:p w14:paraId="3E99EDE1" w14:textId="045A130E" w:rsidR="001337FD" w:rsidRDefault="001337FD" w:rsidP="001337FD">
      <w:pPr>
        <w:rPr>
          <w:rFonts w:ascii="Times New Roman" w:hAnsi="Times New Roman" w:cs="Times New Roman"/>
          <w:sz w:val="28"/>
          <w:szCs w:val="28"/>
        </w:rPr>
      </w:pPr>
      <w:r>
        <w:rPr>
          <w:rFonts w:ascii="Times New Roman" w:hAnsi="Times New Roman" w:cs="Times New Roman"/>
          <w:sz w:val="28"/>
          <w:szCs w:val="28"/>
        </w:rPr>
        <w:t>Photosynthesis occurs in the chloroplasts</w:t>
      </w:r>
    </w:p>
    <w:p w14:paraId="0E99B810" w14:textId="39A2E48A" w:rsidR="001337FD" w:rsidRDefault="001337FD" w:rsidP="001337FD">
      <w:pPr>
        <w:rPr>
          <w:rFonts w:ascii="Times New Roman" w:hAnsi="Times New Roman" w:cs="Times New Roman"/>
          <w:sz w:val="28"/>
          <w:szCs w:val="28"/>
        </w:rPr>
      </w:pPr>
      <w:r>
        <w:rPr>
          <w:rFonts w:ascii="Times New Roman" w:hAnsi="Times New Roman" w:cs="Times New Roman"/>
          <w:sz w:val="28"/>
          <w:szCs w:val="28"/>
        </w:rPr>
        <w:lastRenderedPageBreak/>
        <w:t xml:space="preserve">Chloroplasts contain the green pigment chlorophyll which traps sunlight energy for photosynthesis </w:t>
      </w:r>
    </w:p>
    <w:p w14:paraId="39265BE6" w14:textId="14AA955A" w:rsidR="001337FD" w:rsidRDefault="001337FD" w:rsidP="001337FD">
      <w:pPr>
        <w:rPr>
          <w:rFonts w:ascii="Times New Roman" w:hAnsi="Times New Roman" w:cs="Times New Roman"/>
          <w:sz w:val="28"/>
          <w:szCs w:val="28"/>
        </w:rPr>
      </w:pPr>
      <w:r>
        <w:rPr>
          <w:rFonts w:ascii="Times New Roman" w:hAnsi="Times New Roman" w:cs="Times New Roman"/>
          <w:sz w:val="28"/>
          <w:szCs w:val="28"/>
        </w:rPr>
        <w:t>Chloroplasts contain DNA</w:t>
      </w:r>
    </w:p>
    <w:p w14:paraId="1A5F0C2E" w14:textId="77777777" w:rsidR="001337FD" w:rsidRDefault="001337FD" w:rsidP="001337FD">
      <w:pPr>
        <w:rPr>
          <w:rFonts w:ascii="Times New Roman" w:hAnsi="Times New Roman" w:cs="Times New Roman"/>
          <w:sz w:val="28"/>
          <w:szCs w:val="28"/>
        </w:rPr>
      </w:pPr>
    </w:p>
    <w:p w14:paraId="75884BB7" w14:textId="3CBC27A8" w:rsidR="001337FD" w:rsidRDefault="001337FD" w:rsidP="001337FD">
      <w:pPr>
        <w:rPr>
          <w:rFonts w:ascii="Times New Roman" w:hAnsi="Times New Roman" w:cs="Times New Roman"/>
          <w:b/>
          <w:bCs/>
          <w:sz w:val="28"/>
          <w:szCs w:val="28"/>
        </w:rPr>
      </w:pPr>
      <w:r w:rsidRPr="001337FD">
        <w:rPr>
          <w:rFonts w:ascii="Times New Roman" w:hAnsi="Times New Roman" w:cs="Times New Roman"/>
          <w:b/>
          <w:bCs/>
          <w:sz w:val="28"/>
          <w:szCs w:val="28"/>
        </w:rPr>
        <w:t xml:space="preserve">Cell Wall </w:t>
      </w:r>
      <w:r>
        <w:rPr>
          <w:rFonts w:ascii="Times New Roman" w:hAnsi="Times New Roman" w:cs="Times New Roman"/>
          <w:b/>
          <w:bCs/>
          <w:sz w:val="28"/>
          <w:szCs w:val="28"/>
        </w:rPr>
        <w:t>(plant cells only)</w:t>
      </w:r>
    </w:p>
    <w:p w14:paraId="194A2CED" w14:textId="39351C97"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cell wall gives shape and strength to plant cells </w:t>
      </w:r>
    </w:p>
    <w:p w14:paraId="45969D62" w14:textId="53A68E75"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It is made from </w:t>
      </w:r>
      <w:r w:rsidRPr="00C211D1">
        <w:rPr>
          <w:rFonts w:ascii="Times New Roman" w:hAnsi="Times New Roman" w:cs="Times New Roman"/>
          <w:b/>
          <w:bCs/>
          <w:sz w:val="28"/>
          <w:szCs w:val="28"/>
        </w:rPr>
        <w:t>cellulose</w:t>
      </w:r>
      <w:r>
        <w:rPr>
          <w:rFonts w:ascii="Times New Roman" w:hAnsi="Times New Roman" w:cs="Times New Roman"/>
          <w:sz w:val="28"/>
          <w:szCs w:val="28"/>
        </w:rPr>
        <w:t xml:space="preserve"> (polysaccharide) </w:t>
      </w:r>
    </w:p>
    <w:p w14:paraId="37B40F92" w14:textId="04EDAB06"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The cell wall is </w:t>
      </w:r>
      <w:r w:rsidRPr="00C211D1">
        <w:rPr>
          <w:rFonts w:ascii="Times New Roman" w:hAnsi="Times New Roman" w:cs="Times New Roman"/>
          <w:b/>
          <w:bCs/>
          <w:sz w:val="28"/>
          <w:szCs w:val="28"/>
        </w:rPr>
        <w:t>fully permeable</w:t>
      </w:r>
      <w:r>
        <w:rPr>
          <w:rFonts w:ascii="Times New Roman" w:hAnsi="Times New Roman" w:cs="Times New Roman"/>
          <w:sz w:val="28"/>
          <w:szCs w:val="28"/>
        </w:rPr>
        <w:t xml:space="preserve"> which means it allows all substances to pass in and out of it </w:t>
      </w:r>
    </w:p>
    <w:p w14:paraId="3B70BEC7" w14:textId="6F53B534" w:rsidR="001337FD" w:rsidRDefault="001337FD" w:rsidP="001337FD">
      <w:pPr>
        <w:rPr>
          <w:rFonts w:ascii="Times New Roman" w:hAnsi="Times New Roman" w:cs="Times New Roman"/>
          <w:sz w:val="28"/>
          <w:szCs w:val="28"/>
        </w:rPr>
      </w:pPr>
      <w:r>
        <w:rPr>
          <w:rFonts w:ascii="Times New Roman" w:hAnsi="Times New Roman" w:cs="Times New Roman"/>
          <w:sz w:val="28"/>
          <w:szCs w:val="28"/>
        </w:rPr>
        <w:t xml:space="preserve">Adjacent cell walls are held together by a cement-like substance called the middle lamella. The middle lamella is formed by the mineral calcium. </w:t>
      </w:r>
    </w:p>
    <w:p w14:paraId="5382D8B5" w14:textId="77777777" w:rsidR="001337FD" w:rsidRPr="001337FD" w:rsidRDefault="001337FD" w:rsidP="001337FD">
      <w:pPr>
        <w:rPr>
          <w:rFonts w:ascii="Times New Roman" w:hAnsi="Times New Roman" w:cs="Times New Roman"/>
          <w:sz w:val="28"/>
          <w:szCs w:val="28"/>
        </w:rPr>
      </w:pPr>
    </w:p>
    <w:p w14:paraId="205D4361" w14:textId="795B6EB8" w:rsidR="001337FD" w:rsidRDefault="001337FD" w:rsidP="001337FD">
      <w:pPr>
        <w:rPr>
          <w:rFonts w:ascii="Times New Roman" w:hAnsi="Times New Roman" w:cs="Times New Roman"/>
          <w:b/>
          <w:bCs/>
          <w:sz w:val="28"/>
          <w:szCs w:val="28"/>
        </w:rPr>
      </w:pPr>
      <w:r>
        <w:rPr>
          <w:rFonts w:ascii="Times New Roman" w:hAnsi="Times New Roman" w:cs="Times New Roman"/>
          <w:b/>
          <w:bCs/>
          <w:sz w:val="28"/>
          <w:szCs w:val="28"/>
        </w:rPr>
        <w:t>Large Vacuole (plant cells only)</w:t>
      </w:r>
    </w:p>
    <w:p w14:paraId="2A00ACBF" w14:textId="06017914" w:rsidR="00FE2A19" w:rsidRPr="00FE2A19" w:rsidRDefault="00FE2A19" w:rsidP="00FE2A19">
      <w:pPr>
        <w:pStyle w:val="ListParagraph"/>
        <w:numPr>
          <w:ilvl w:val="0"/>
          <w:numId w:val="3"/>
        </w:numPr>
        <w:rPr>
          <w:rFonts w:ascii="Times New Roman" w:hAnsi="Times New Roman" w:cs="Times New Roman"/>
          <w:sz w:val="28"/>
          <w:szCs w:val="28"/>
        </w:rPr>
      </w:pPr>
      <w:r w:rsidRPr="00FE2A19">
        <w:rPr>
          <w:rFonts w:ascii="Times New Roman" w:hAnsi="Times New Roman" w:cs="Times New Roman"/>
          <w:sz w:val="28"/>
          <w:szCs w:val="28"/>
          <w:lang w:val="en-US"/>
        </w:rPr>
        <w:t xml:space="preserve">Vacuoles are membrane-bound sacs within the cytoplasm of a cell </w:t>
      </w:r>
    </w:p>
    <w:p w14:paraId="018E9CF5" w14:textId="77777777" w:rsidR="00FE2A19" w:rsidRPr="00FE2A19" w:rsidRDefault="00FE2A19" w:rsidP="00FE2A19">
      <w:pPr>
        <w:pStyle w:val="ListParagraph"/>
        <w:rPr>
          <w:rFonts w:ascii="Times New Roman" w:hAnsi="Times New Roman" w:cs="Times New Roman"/>
          <w:sz w:val="28"/>
          <w:szCs w:val="28"/>
        </w:rPr>
      </w:pPr>
    </w:p>
    <w:p w14:paraId="43B37929" w14:textId="76EFEA35" w:rsidR="001337FD" w:rsidRPr="001337FD" w:rsidRDefault="00FE2A19" w:rsidP="00FE2A19">
      <w:pPr>
        <w:pStyle w:val="ListParagraph"/>
        <w:numPr>
          <w:ilvl w:val="0"/>
          <w:numId w:val="3"/>
        </w:numPr>
        <w:rPr>
          <w:rFonts w:ascii="Times New Roman" w:hAnsi="Times New Roman" w:cs="Times New Roman"/>
          <w:sz w:val="28"/>
          <w:szCs w:val="28"/>
        </w:rPr>
      </w:pPr>
      <w:r w:rsidRPr="00FE2A19">
        <w:rPr>
          <w:rFonts w:ascii="Times New Roman" w:hAnsi="Times New Roman" w:cs="Times New Roman"/>
          <w:sz w:val="28"/>
          <w:szCs w:val="28"/>
          <w:lang w:val="en-US"/>
        </w:rPr>
        <w:t>Vacuoles provide structural support, as well as serving functions such as storage, waste disposal, protection and growth</w:t>
      </w:r>
    </w:p>
    <w:p w14:paraId="313E2495" w14:textId="57280851" w:rsidR="001337FD" w:rsidRDefault="001337FD" w:rsidP="001337FD">
      <w:pPr>
        <w:rPr>
          <w:rFonts w:ascii="Times New Roman" w:hAnsi="Times New Roman" w:cs="Times New Roman"/>
          <w:sz w:val="28"/>
          <w:szCs w:val="28"/>
        </w:rPr>
      </w:pPr>
    </w:p>
    <w:p w14:paraId="35D3F6CD" w14:textId="5283A6F4" w:rsidR="00FE2A19" w:rsidRPr="00FE2A19" w:rsidRDefault="00FE2A19" w:rsidP="001337FD">
      <w:pPr>
        <w:rPr>
          <w:rFonts w:ascii="Times New Roman" w:hAnsi="Times New Roman" w:cs="Times New Roman"/>
          <w:b/>
          <w:bCs/>
          <w:color w:val="000000" w:themeColor="text1"/>
          <w:sz w:val="28"/>
          <w:szCs w:val="28"/>
        </w:rPr>
      </w:pPr>
      <w:r w:rsidRPr="00FE2A19">
        <w:rPr>
          <w:rFonts w:ascii="Times New Roman" w:hAnsi="Times New Roman" w:cs="Times New Roman"/>
          <w:b/>
          <w:bCs/>
          <w:color w:val="000000" w:themeColor="text1"/>
          <w:sz w:val="28"/>
          <w:szCs w:val="28"/>
        </w:rPr>
        <w:t xml:space="preserve">Eukaryotic and Prokaryotic Cells </w:t>
      </w:r>
    </w:p>
    <w:p w14:paraId="12FE3780" w14:textId="1F796D82" w:rsidR="00FE2A19" w:rsidRPr="00FE2A19" w:rsidRDefault="00FE2A19" w:rsidP="00FE2A19">
      <w:pPr>
        <w:pStyle w:val="ListParagraph"/>
        <w:numPr>
          <w:ilvl w:val="0"/>
          <w:numId w:val="6"/>
        </w:numPr>
        <w:spacing w:after="0" w:line="192" w:lineRule="auto"/>
        <w:textAlignment w:val="baseline"/>
        <w:rPr>
          <w:rFonts w:ascii="Times New Roman" w:eastAsia="Times New Roman" w:hAnsi="Times New Roman" w:cs="Times New Roman"/>
          <w:color w:val="000000" w:themeColor="text1"/>
          <w:sz w:val="28"/>
          <w:szCs w:val="28"/>
          <w:lang w:eastAsia="en-IE"/>
        </w:rPr>
      </w:pPr>
      <w:r w:rsidRPr="00FE2A19">
        <w:rPr>
          <w:rFonts w:ascii="Times New Roman" w:eastAsiaTheme="minorEastAsia" w:hAnsi="Times New Roman" w:cs="Times New Roman"/>
          <w:color w:val="000000" w:themeColor="text1"/>
          <w:sz w:val="28"/>
          <w:szCs w:val="28"/>
          <w:lang w:val="en-US" w:eastAsia="en-IE"/>
        </w:rPr>
        <w:t xml:space="preserve">Organisms whose cell contain a nucleus and other membrane-bound organelles are called </w:t>
      </w:r>
      <w:r w:rsidRPr="00FE2A19">
        <w:rPr>
          <w:rFonts w:ascii="Times New Roman" w:eastAsiaTheme="minorEastAsia" w:hAnsi="Times New Roman" w:cs="Times New Roman"/>
          <w:b/>
          <w:bCs/>
          <w:color w:val="000000" w:themeColor="text1"/>
          <w:sz w:val="28"/>
          <w:szCs w:val="28"/>
          <w:lang w:val="en-US" w:eastAsia="en-IE"/>
        </w:rPr>
        <w:t>eukaryote</w:t>
      </w:r>
      <w:r w:rsidR="00D9667C">
        <w:rPr>
          <w:rFonts w:ascii="Times New Roman" w:eastAsiaTheme="minorEastAsia" w:hAnsi="Times New Roman" w:cs="Times New Roman"/>
          <w:b/>
          <w:bCs/>
          <w:color w:val="000000" w:themeColor="text1"/>
          <w:sz w:val="28"/>
          <w:szCs w:val="28"/>
          <w:lang w:val="en-US" w:eastAsia="en-IE"/>
        </w:rPr>
        <w:t xml:space="preserve">. </w:t>
      </w:r>
      <w:r w:rsidR="00D9667C">
        <w:rPr>
          <w:rFonts w:ascii="Times New Roman" w:eastAsiaTheme="minorEastAsia" w:hAnsi="Times New Roman" w:cs="Times New Roman"/>
          <w:color w:val="000000" w:themeColor="text1"/>
          <w:sz w:val="28"/>
          <w:szCs w:val="28"/>
          <w:lang w:val="en-US" w:eastAsia="en-IE"/>
        </w:rPr>
        <w:t xml:space="preserve">E.g. Plant and Animal Cells </w:t>
      </w:r>
    </w:p>
    <w:p w14:paraId="06294D37" w14:textId="77777777" w:rsidR="00FE2A19" w:rsidRPr="00FE2A19" w:rsidRDefault="00FE2A19" w:rsidP="00FE2A19">
      <w:pPr>
        <w:pStyle w:val="ListParagraph"/>
        <w:spacing w:after="0" w:line="192" w:lineRule="auto"/>
        <w:textAlignment w:val="baseline"/>
        <w:rPr>
          <w:rFonts w:ascii="Times New Roman" w:eastAsia="Times New Roman" w:hAnsi="Times New Roman" w:cs="Times New Roman"/>
          <w:color w:val="000000" w:themeColor="text1"/>
          <w:sz w:val="28"/>
          <w:szCs w:val="28"/>
          <w:lang w:eastAsia="en-IE"/>
        </w:rPr>
      </w:pPr>
    </w:p>
    <w:p w14:paraId="21A3C1A9" w14:textId="47BADB70" w:rsidR="00FE2A19" w:rsidRPr="00FE2A19" w:rsidRDefault="00FE2A19" w:rsidP="00FE2A19">
      <w:pPr>
        <w:pStyle w:val="ListParagraph"/>
        <w:numPr>
          <w:ilvl w:val="0"/>
          <w:numId w:val="6"/>
        </w:numPr>
        <w:spacing w:after="0" w:line="192" w:lineRule="auto"/>
        <w:textAlignment w:val="baseline"/>
        <w:rPr>
          <w:rFonts w:ascii="Times New Roman" w:eastAsia="Times New Roman" w:hAnsi="Times New Roman" w:cs="Times New Roman"/>
          <w:color w:val="000000" w:themeColor="text1"/>
          <w:sz w:val="28"/>
          <w:szCs w:val="28"/>
          <w:lang w:eastAsia="en-IE"/>
        </w:rPr>
      </w:pPr>
      <w:r w:rsidRPr="00FE2A19">
        <w:rPr>
          <w:rFonts w:ascii="Times New Roman" w:eastAsiaTheme="minorEastAsia" w:hAnsi="Times New Roman" w:cs="Times New Roman"/>
          <w:color w:val="000000" w:themeColor="text1"/>
          <w:sz w:val="28"/>
          <w:szCs w:val="28"/>
          <w:lang w:val="en-US" w:eastAsia="en-IE"/>
        </w:rPr>
        <w:t xml:space="preserve">Organisms whose cells never contain (or lack) a nucleus and other membrane-bound organelles are called </w:t>
      </w:r>
      <w:r w:rsidRPr="00FE2A19">
        <w:rPr>
          <w:rFonts w:ascii="Times New Roman" w:eastAsiaTheme="minorEastAsia" w:hAnsi="Times New Roman" w:cs="Times New Roman"/>
          <w:b/>
          <w:bCs/>
          <w:color w:val="000000" w:themeColor="text1"/>
          <w:sz w:val="28"/>
          <w:szCs w:val="28"/>
          <w:lang w:val="en-US" w:eastAsia="en-IE"/>
        </w:rPr>
        <w:t>prokaryotes</w:t>
      </w:r>
      <w:r w:rsidRPr="00FE2A19">
        <w:rPr>
          <w:rFonts w:ascii="Times New Roman" w:eastAsiaTheme="minorEastAsia" w:hAnsi="Times New Roman" w:cs="Times New Roman"/>
          <w:color w:val="000000" w:themeColor="text1"/>
          <w:sz w:val="28"/>
          <w:szCs w:val="28"/>
          <w:lang w:val="en-US" w:eastAsia="en-IE"/>
        </w:rPr>
        <w:t>.</w:t>
      </w:r>
      <w:r w:rsidR="00D9667C">
        <w:rPr>
          <w:rFonts w:ascii="Times New Roman" w:eastAsiaTheme="minorEastAsia" w:hAnsi="Times New Roman" w:cs="Times New Roman"/>
          <w:color w:val="000000" w:themeColor="text1"/>
          <w:sz w:val="28"/>
          <w:szCs w:val="28"/>
          <w:lang w:val="en-US" w:eastAsia="en-IE"/>
        </w:rPr>
        <w:t xml:space="preserve"> E.g. Bacterial Cell</w:t>
      </w:r>
    </w:p>
    <w:p w14:paraId="1FA8B543" w14:textId="77777777" w:rsidR="00FE2A19" w:rsidRPr="00FE2A19" w:rsidRDefault="00FE2A19" w:rsidP="001337FD">
      <w:pPr>
        <w:rPr>
          <w:rFonts w:ascii="Times New Roman" w:hAnsi="Times New Roman" w:cs="Times New Roman"/>
          <w:color w:val="000000" w:themeColor="text1"/>
          <w:sz w:val="28"/>
          <w:szCs w:val="28"/>
        </w:rPr>
      </w:pPr>
    </w:p>
    <w:p w14:paraId="0FBE584D" w14:textId="4B322433" w:rsidR="001337FD" w:rsidRDefault="001337FD" w:rsidP="001337FD">
      <w:pPr>
        <w:rPr>
          <w:rFonts w:ascii="Times New Roman" w:hAnsi="Times New Roman" w:cs="Times New Roman"/>
          <w:b/>
          <w:bCs/>
          <w:color w:val="000000" w:themeColor="text1"/>
          <w:sz w:val="28"/>
          <w:szCs w:val="28"/>
        </w:rPr>
      </w:pPr>
    </w:p>
    <w:p w14:paraId="5DA3A818" w14:textId="6A748C50" w:rsidR="00F15798" w:rsidRDefault="00F15798" w:rsidP="001337FD">
      <w:pPr>
        <w:rPr>
          <w:rFonts w:ascii="Times New Roman" w:hAnsi="Times New Roman" w:cs="Times New Roman"/>
          <w:b/>
          <w:bCs/>
          <w:color w:val="000000" w:themeColor="text1"/>
          <w:sz w:val="28"/>
          <w:szCs w:val="28"/>
        </w:rPr>
      </w:pPr>
    </w:p>
    <w:p w14:paraId="1437D2F9" w14:textId="20774497" w:rsidR="00F15798" w:rsidRDefault="00F15798" w:rsidP="001337FD">
      <w:pPr>
        <w:rPr>
          <w:rFonts w:ascii="Times New Roman" w:hAnsi="Times New Roman" w:cs="Times New Roman"/>
          <w:b/>
          <w:bCs/>
          <w:color w:val="000000" w:themeColor="text1"/>
          <w:sz w:val="28"/>
          <w:szCs w:val="28"/>
        </w:rPr>
      </w:pPr>
    </w:p>
    <w:p w14:paraId="1A8F0A35" w14:textId="7C875350" w:rsidR="00763F5D" w:rsidRDefault="00763F5D" w:rsidP="001337FD">
      <w:pPr>
        <w:rPr>
          <w:rFonts w:ascii="Times New Roman" w:hAnsi="Times New Roman" w:cs="Times New Roman"/>
          <w:b/>
          <w:bCs/>
          <w:color w:val="000000" w:themeColor="text1"/>
          <w:sz w:val="28"/>
          <w:szCs w:val="28"/>
        </w:rPr>
      </w:pPr>
    </w:p>
    <w:p w14:paraId="18106038" w14:textId="5841C5BF" w:rsidR="00F15798" w:rsidRDefault="00F15798" w:rsidP="001337FD">
      <w:pPr>
        <w:rPr>
          <w:rFonts w:ascii="Times New Roman" w:hAnsi="Times New Roman" w:cs="Times New Roman"/>
          <w:b/>
          <w:bCs/>
          <w:color w:val="000000" w:themeColor="text1"/>
          <w:sz w:val="28"/>
          <w:szCs w:val="28"/>
        </w:rPr>
      </w:pPr>
    </w:p>
    <w:p w14:paraId="0754CC08" w14:textId="77777777" w:rsidR="001337FD" w:rsidRPr="00FE2A19" w:rsidRDefault="001337FD" w:rsidP="001337FD">
      <w:pPr>
        <w:rPr>
          <w:rFonts w:ascii="Times New Roman" w:hAnsi="Times New Roman" w:cs="Times New Roman"/>
          <w:color w:val="000000" w:themeColor="text1"/>
          <w:sz w:val="28"/>
          <w:szCs w:val="28"/>
        </w:rPr>
      </w:pPr>
    </w:p>
    <w:p w14:paraId="65ACA03D" w14:textId="435D2551" w:rsidR="00FC510B" w:rsidRPr="00EA1639" w:rsidRDefault="00FC510B" w:rsidP="00EA1639">
      <w:pPr>
        <w:rPr>
          <w:rFonts w:ascii="Times New Roman" w:hAnsi="Times New Roman" w:cs="Times New Roman"/>
          <w:sz w:val="28"/>
          <w:szCs w:val="28"/>
        </w:rPr>
      </w:pPr>
      <w:bookmarkStart w:id="0" w:name="_GoBack"/>
      <w:bookmarkEnd w:id="0"/>
    </w:p>
    <w:sectPr w:rsidR="00FC510B" w:rsidRPr="00EA16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81328"/>
    <w:multiLevelType w:val="hybridMultilevel"/>
    <w:tmpl w:val="12EA1136"/>
    <w:lvl w:ilvl="0" w:tplc="B12445EC">
      <w:start w:val="1"/>
      <w:numFmt w:val="bullet"/>
      <w:lvlText w:val="•"/>
      <w:lvlJc w:val="left"/>
      <w:pPr>
        <w:tabs>
          <w:tab w:val="num" w:pos="720"/>
        </w:tabs>
        <w:ind w:left="720" w:hanging="360"/>
      </w:pPr>
      <w:rPr>
        <w:rFonts w:ascii="Times New Roman" w:hAnsi="Times New Roman" w:hint="default"/>
      </w:rPr>
    </w:lvl>
    <w:lvl w:ilvl="1" w:tplc="EF4CC0B6" w:tentative="1">
      <w:start w:val="1"/>
      <w:numFmt w:val="bullet"/>
      <w:lvlText w:val="•"/>
      <w:lvlJc w:val="left"/>
      <w:pPr>
        <w:tabs>
          <w:tab w:val="num" w:pos="1440"/>
        </w:tabs>
        <w:ind w:left="1440" w:hanging="360"/>
      </w:pPr>
      <w:rPr>
        <w:rFonts w:ascii="Times New Roman" w:hAnsi="Times New Roman" w:hint="default"/>
      </w:rPr>
    </w:lvl>
    <w:lvl w:ilvl="2" w:tplc="76AAB5E6" w:tentative="1">
      <w:start w:val="1"/>
      <w:numFmt w:val="bullet"/>
      <w:lvlText w:val="•"/>
      <w:lvlJc w:val="left"/>
      <w:pPr>
        <w:tabs>
          <w:tab w:val="num" w:pos="2160"/>
        </w:tabs>
        <w:ind w:left="2160" w:hanging="360"/>
      </w:pPr>
      <w:rPr>
        <w:rFonts w:ascii="Times New Roman" w:hAnsi="Times New Roman" w:hint="default"/>
      </w:rPr>
    </w:lvl>
    <w:lvl w:ilvl="3" w:tplc="E4E02996" w:tentative="1">
      <w:start w:val="1"/>
      <w:numFmt w:val="bullet"/>
      <w:lvlText w:val="•"/>
      <w:lvlJc w:val="left"/>
      <w:pPr>
        <w:tabs>
          <w:tab w:val="num" w:pos="2880"/>
        </w:tabs>
        <w:ind w:left="2880" w:hanging="360"/>
      </w:pPr>
      <w:rPr>
        <w:rFonts w:ascii="Times New Roman" w:hAnsi="Times New Roman" w:hint="default"/>
      </w:rPr>
    </w:lvl>
    <w:lvl w:ilvl="4" w:tplc="B4A6E870" w:tentative="1">
      <w:start w:val="1"/>
      <w:numFmt w:val="bullet"/>
      <w:lvlText w:val="•"/>
      <w:lvlJc w:val="left"/>
      <w:pPr>
        <w:tabs>
          <w:tab w:val="num" w:pos="3600"/>
        </w:tabs>
        <w:ind w:left="3600" w:hanging="360"/>
      </w:pPr>
      <w:rPr>
        <w:rFonts w:ascii="Times New Roman" w:hAnsi="Times New Roman" w:hint="default"/>
      </w:rPr>
    </w:lvl>
    <w:lvl w:ilvl="5" w:tplc="D158D5B4" w:tentative="1">
      <w:start w:val="1"/>
      <w:numFmt w:val="bullet"/>
      <w:lvlText w:val="•"/>
      <w:lvlJc w:val="left"/>
      <w:pPr>
        <w:tabs>
          <w:tab w:val="num" w:pos="4320"/>
        </w:tabs>
        <w:ind w:left="4320" w:hanging="360"/>
      </w:pPr>
      <w:rPr>
        <w:rFonts w:ascii="Times New Roman" w:hAnsi="Times New Roman" w:hint="default"/>
      </w:rPr>
    </w:lvl>
    <w:lvl w:ilvl="6" w:tplc="FBB28B3E" w:tentative="1">
      <w:start w:val="1"/>
      <w:numFmt w:val="bullet"/>
      <w:lvlText w:val="•"/>
      <w:lvlJc w:val="left"/>
      <w:pPr>
        <w:tabs>
          <w:tab w:val="num" w:pos="5040"/>
        </w:tabs>
        <w:ind w:left="5040" w:hanging="360"/>
      </w:pPr>
      <w:rPr>
        <w:rFonts w:ascii="Times New Roman" w:hAnsi="Times New Roman" w:hint="default"/>
      </w:rPr>
    </w:lvl>
    <w:lvl w:ilvl="7" w:tplc="57A6E1DE" w:tentative="1">
      <w:start w:val="1"/>
      <w:numFmt w:val="bullet"/>
      <w:lvlText w:val="•"/>
      <w:lvlJc w:val="left"/>
      <w:pPr>
        <w:tabs>
          <w:tab w:val="num" w:pos="5760"/>
        </w:tabs>
        <w:ind w:left="5760" w:hanging="360"/>
      </w:pPr>
      <w:rPr>
        <w:rFonts w:ascii="Times New Roman" w:hAnsi="Times New Roman" w:hint="default"/>
      </w:rPr>
    </w:lvl>
    <w:lvl w:ilvl="8" w:tplc="BCBAA6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1777EE"/>
    <w:multiLevelType w:val="hybridMultilevel"/>
    <w:tmpl w:val="C816A2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2CAC0861"/>
    <w:multiLevelType w:val="hybridMultilevel"/>
    <w:tmpl w:val="4412EC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DA3513E"/>
    <w:multiLevelType w:val="hybridMultilevel"/>
    <w:tmpl w:val="50D2E0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87D2C51"/>
    <w:multiLevelType w:val="hybridMultilevel"/>
    <w:tmpl w:val="B3323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573B339F"/>
    <w:multiLevelType w:val="hybridMultilevel"/>
    <w:tmpl w:val="4770DF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B2846A3"/>
    <w:multiLevelType w:val="multilevel"/>
    <w:tmpl w:val="16F0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5E6667"/>
    <w:multiLevelType w:val="hybridMultilevel"/>
    <w:tmpl w:val="3E5E22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4397F41"/>
    <w:multiLevelType w:val="hybridMultilevel"/>
    <w:tmpl w:val="7F0C7FF2"/>
    <w:lvl w:ilvl="0" w:tplc="CA0A942E">
      <w:start w:val="1"/>
      <w:numFmt w:val="bullet"/>
      <w:lvlText w:val="•"/>
      <w:lvlJc w:val="left"/>
      <w:pPr>
        <w:tabs>
          <w:tab w:val="num" w:pos="720"/>
        </w:tabs>
        <w:ind w:left="720" w:hanging="360"/>
      </w:pPr>
      <w:rPr>
        <w:rFonts w:ascii="Times New Roman" w:hAnsi="Times New Roman" w:hint="default"/>
      </w:rPr>
    </w:lvl>
    <w:lvl w:ilvl="1" w:tplc="2DA0BFBA" w:tentative="1">
      <w:start w:val="1"/>
      <w:numFmt w:val="bullet"/>
      <w:lvlText w:val="•"/>
      <w:lvlJc w:val="left"/>
      <w:pPr>
        <w:tabs>
          <w:tab w:val="num" w:pos="1440"/>
        </w:tabs>
        <w:ind w:left="1440" w:hanging="360"/>
      </w:pPr>
      <w:rPr>
        <w:rFonts w:ascii="Times New Roman" w:hAnsi="Times New Roman" w:hint="default"/>
      </w:rPr>
    </w:lvl>
    <w:lvl w:ilvl="2" w:tplc="E5AEF660" w:tentative="1">
      <w:start w:val="1"/>
      <w:numFmt w:val="bullet"/>
      <w:lvlText w:val="•"/>
      <w:lvlJc w:val="left"/>
      <w:pPr>
        <w:tabs>
          <w:tab w:val="num" w:pos="2160"/>
        </w:tabs>
        <w:ind w:left="2160" w:hanging="360"/>
      </w:pPr>
      <w:rPr>
        <w:rFonts w:ascii="Times New Roman" w:hAnsi="Times New Roman" w:hint="default"/>
      </w:rPr>
    </w:lvl>
    <w:lvl w:ilvl="3" w:tplc="745A0F58" w:tentative="1">
      <w:start w:val="1"/>
      <w:numFmt w:val="bullet"/>
      <w:lvlText w:val="•"/>
      <w:lvlJc w:val="left"/>
      <w:pPr>
        <w:tabs>
          <w:tab w:val="num" w:pos="2880"/>
        </w:tabs>
        <w:ind w:left="2880" w:hanging="360"/>
      </w:pPr>
      <w:rPr>
        <w:rFonts w:ascii="Times New Roman" w:hAnsi="Times New Roman" w:hint="default"/>
      </w:rPr>
    </w:lvl>
    <w:lvl w:ilvl="4" w:tplc="17D8FEA6" w:tentative="1">
      <w:start w:val="1"/>
      <w:numFmt w:val="bullet"/>
      <w:lvlText w:val="•"/>
      <w:lvlJc w:val="left"/>
      <w:pPr>
        <w:tabs>
          <w:tab w:val="num" w:pos="3600"/>
        </w:tabs>
        <w:ind w:left="3600" w:hanging="360"/>
      </w:pPr>
      <w:rPr>
        <w:rFonts w:ascii="Times New Roman" w:hAnsi="Times New Roman" w:hint="default"/>
      </w:rPr>
    </w:lvl>
    <w:lvl w:ilvl="5" w:tplc="BE4E71E2" w:tentative="1">
      <w:start w:val="1"/>
      <w:numFmt w:val="bullet"/>
      <w:lvlText w:val="•"/>
      <w:lvlJc w:val="left"/>
      <w:pPr>
        <w:tabs>
          <w:tab w:val="num" w:pos="4320"/>
        </w:tabs>
        <w:ind w:left="4320" w:hanging="360"/>
      </w:pPr>
      <w:rPr>
        <w:rFonts w:ascii="Times New Roman" w:hAnsi="Times New Roman" w:hint="default"/>
      </w:rPr>
    </w:lvl>
    <w:lvl w:ilvl="6" w:tplc="841A4256" w:tentative="1">
      <w:start w:val="1"/>
      <w:numFmt w:val="bullet"/>
      <w:lvlText w:val="•"/>
      <w:lvlJc w:val="left"/>
      <w:pPr>
        <w:tabs>
          <w:tab w:val="num" w:pos="5040"/>
        </w:tabs>
        <w:ind w:left="5040" w:hanging="360"/>
      </w:pPr>
      <w:rPr>
        <w:rFonts w:ascii="Times New Roman" w:hAnsi="Times New Roman" w:hint="default"/>
      </w:rPr>
    </w:lvl>
    <w:lvl w:ilvl="7" w:tplc="4AA032BA" w:tentative="1">
      <w:start w:val="1"/>
      <w:numFmt w:val="bullet"/>
      <w:lvlText w:val="•"/>
      <w:lvlJc w:val="left"/>
      <w:pPr>
        <w:tabs>
          <w:tab w:val="num" w:pos="5760"/>
        </w:tabs>
        <w:ind w:left="5760" w:hanging="360"/>
      </w:pPr>
      <w:rPr>
        <w:rFonts w:ascii="Times New Roman" w:hAnsi="Times New Roman" w:hint="default"/>
      </w:rPr>
    </w:lvl>
    <w:lvl w:ilvl="8" w:tplc="951E269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7AF97203"/>
    <w:multiLevelType w:val="hybridMultilevel"/>
    <w:tmpl w:val="8F74F9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EB65423"/>
    <w:multiLevelType w:val="hybridMultilevel"/>
    <w:tmpl w:val="960815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5"/>
  </w:num>
  <w:num w:numId="4">
    <w:abstractNumId w:val="8"/>
  </w:num>
  <w:num w:numId="5">
    <w:abstractNumId w:val="0"/>
  </w:num>
  <w:num w:numId="6">
    <w:abstractNumId w:val="3"/>
  </w:num>
  <w:num w:numId="7">
    <w:abstractNumId w:val="7"/>
  </w:num>
  <w:num w:numId="8">
    <w:abstractNumId w:val="1"/>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AA"/>
    <w:rsid w:val="00104433"/>
    <w:rsid w:val="001337FD"/>
    <w:rsid w:val="0019419A"/>
    <w:rsid w:val="002F4583"/>
    <w:rsid w:val="00327E33"/>
    <w:rsid w:val="005226B7"/>
    <w:rsid w:val="006F1581"/>
    <w:rsid w:val="00731E61"/>
    <w:rsid w:val="00760DFF"/>
    <w:rsid w:val="00763F5D"/>
    <w:rsid w:val="00845195"/>
    <w:rsid w:val="00933D55"/>
    <w:rsid w:val="00A67220"/>
    <w:rsid w:val="00C211D1"/>
    <w:rsid w:val="00C97470"/>
    <w:rsid w:val="00D9667C"/>
    <w:rsid w:val="00DB66AA"/>
    <w:rsid w:val="00DE38B1"/>
    <w:rsid w:val="00EA1639"/>
    <w:rsid w:val="00F15798"/>
    <w:rsid w:val="00FC510B"/>
    <w:rsid w:val="00FE2A1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8C966"/>
  <w15:chartTrackingRefBased/>
  <w15:docId w15:val="{898C0EAA-5A24-4A64-831B-D4FB081E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9419A"/>
    <w:pPr>
      <w:spacing w:before="100" w:beforeAutospacing="1" w:after="100" w:afterAutospacing="1" w:line="240" w:lineRule="auto"/>
    </w:pPr>
    <w:rPr>
      <w:rFonts w:ascii="Times New Roman" w:eastAsia="Times New Roman" w:hAnsi="Times New Roman" w:cs="Times New Roman"/>
      <w:sz w:val="24"/>
      <w:szCs w:val="24"/>
      <w:lang w:eastAsia="en-IE"/>
    </w:rPr>
  </w:style>
  <w:style w:type="table" w:styleId="TableGrid">
    <w:name w:val="Table Grid"/>
    <w:basedOn w:val="TableNormal"/>
    <w:uiPriority w:val="39"/>
    <w:rsid w:val="00845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4583"/>
    <w:pPr>
      <w:ind w:left="720"/>
      <w:contextualSpacing/>
    </w:pPr>
  </w:style>
  <w:style w:type="paragraph" w:styleId="NoSpacing">
    <w:name w:val="No Spacing"/>
    <w:link w:val="NoSpacingChar"/>
    <w:uiPriority w:val="1"/>
    <w:qFormat/>
    <w:rsid w:val="00A67220"/>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67220"/>
    <w:rPr>
      <w:rFonts w:eastAsiaTheme="minorEastAsia"/>
      <w:lang w:val="en-US" w:eastAsia="ja-JP"/>
    </w:rPr>
  </w:style>
  <w:style w:type="character" w:styleId="Hyperlink">
    <w:name w:val="Hyperlink"/>
    <w:basedOn w:val="DefaultParagraphFont"/>
    <w:uiPriority w:val="99"/>
    <w:unhideWhenUsed/>
    <w:rsid w:val="00A67220"/>
    <w:rPr>
      <w:color w:val="0563C1" w:themeColor="hyperlink"/>
      <w:u w:val="single"/>
    </w:rPr>
  </w:style>
  <w:style w:type="paragraph" w:styleId="BalloonText">
    <w:name w:val="Balloon Text"/>
    <w:basedOn w:val="Normal"/>
    <w:link w:val="BalloonTextChar"/>
    <w:uiPriority w:val="99"/>
    <w:semiHidden/>
    <w:unhideWhenUsed/>
    <w:rsid w:val="00763F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F5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062940">
      <w:bodyDiv w:val="1"/>
      <w:marLeft w:val="0"/>
      <w:marRight w:val="0"/>
      <w:marTop w:val="0"/>
      <w:marBottom w:val="0"/>
      <w:divBdr>
        <w:top w:val="none" w:sz="0" w:space="0" w:color="auto"/>
        <w:left w:val="none" w:sz="0" w:space="0" w:color="auto"/>
        <w:bottom w:val="none" w:sz="0" w:space="0" w:color="auto"/>
        <w:right w:val="none" w:sz="0" w:space="0" w:color="auto"/>
      </w:divBdr>
      <w:divsChild>
        <w:div w:id="394015254">
          <w:marLeft w:val="547"/>
          <w:marRight w:val="0"/>
          <w:marTop w:val="134"/>
          <w:marBottom w:val="0"/>
          <w:divBdr>
            <w:top w:val="none" w:sz="0" w:space="0" w:color="auto"/>
            <w:left w:val="none" w:sz="0" w:space="0" w:color="auto"/>
            <w:bottom w:val="none" w:sz="0" w:space="0" w:color="auto"/>
            <w:right w:val="none" w:sz="0" w:space="0" w:color="auto"/>
          </w:divBdr>
        </w:div>
      </w:divsChild>
    </w:div>
    <w:div w:id="799568395">
      <w:bodyDiv w:val="1"/>
      <w:marLeft w:val="0"/>
      <w:marRight w:val="0"/>
      <w:marTop w:val="0"/>
      <w:marBottom w:val="0"/>
      <w:divBdr>
        <w:top w:val="none" w:sz="0" w:space="0" w:color="auto"/>
        <w:left w:val="none" w:sz="0" w:space="0" w:color="auto"/>
        <w:bottom w:val="none" w:sz="0" w:space="0" w:color="auto"/>
        <w:right w:val="none" w:sz="0" w:space="0" w:color="auto"/>
      </w:divBdr>
      <w:divsChild>
        <w:div w:id="668871236">
          <w:marLeft w:val="547"/>
          <w:marRight w:val="0"/>
          <w:marTop w:val="154"/>
          <w:marBottom w:val="0"/>
          <w:divBdr>
            <w:top w:val="none" w:sz="0" w:space="0" w:color="auto"/>
            <w:left w:val="none" w:sz="0" w:space="0" w:color="auto"/>
            <w:bottom w:val="none" w:sz="0" w:space="0" w:color="auto"/>
            <w:right w:val="none" w:sz="0" w:space="0" w:color="auto"/>
          </w:divBdr>
        </w:div>
        <w:div w:id="1231774922">
          <w:marLeft w:val="547"/>
          <w:marRight w:val="0"/>
          <w:marTop w:val="154"/>
          <w:marBottom w:val="0"/>
          <w:divBdr>
            <w:top w:val="none" w:sz="0" w:space="0" w:color="auto"/>
            <w:left w:val="none" w:sz="0" w:space="0" w:color="auto"/>
            <w:bottom w:val="none" w:sz="0" w:space="0" w:color="auto"/>
            <w:right w:val="none" w:sz="0" w:space="0" w:color="auto"/>
          </w:divBdr>
        </w:div>
      </w:divsChild>
    </w:div>
    <w:div w:id="111590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1087</Words>
  <Characters>6200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 Brien</dc:creator>
  <cp:keywords/>
  <dc:description/>
  <cp:lastModifiedBy>David O'Brien</cp:lastModifiedBy>
  <cp:revision>5</cp:revision>
  <cp:lastPrinted>2025-07-26T16:56:00Z</cp:lastPrinted>
  <dcterms:created xsi:type="dcterms:W3CDTF">2025-06-21T16:48:00Z</dcterms:created>
  <dcterms:modified xsi:type="dcterms:W3CDTF">2025-08-02T20:31:00Z</dcterms:modified>
</cp:coreProperties>
</file>