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781BC" w14:textId="6CA30165" w:rsidR="7AF90E05" w:rsidRPr="00292AC9" w:rsidRDefault="00B05F41" w:rsidP="3EE127C3">
      <w:pPr>
        <w:jc w:val="center"/>
        <w:rPr>
          <w:rFonts w:ascii="Times New Roman" w:hAnsi="Times New Roman" w:cs="Times New Roman"/>
          <w:b/>
          <w:bCs/>
          <w:sz w:val="44"/>
          <w:szCs w:val="24"/>
          <w:u w:val="single"/>
        </w:rPr>
      </w:pPr>
      <w:r w:rsidRPr="00292AC9">
        <w:rPr>
          <w:rFonts w:ascii="Times New Roman" w:hAnsi="Times New Roman" w:cs="Times New Roman"/>
          <w:b/>
          <w:bCs/>
          <w:sz w:val="44"/>
          <w:szCs w:val="24"/>
          <w:u w:val="single"/>
        </w:rPr>
        <w:t>The Characteristics of Lif</w:t>
      </w:r>
      <w:r w:rsidR="3570C016" w:rsidRPr="00292AC9">
        <w:rPr>
          <w:rFonts w:ascii="Times New Roman" w:hAnsi="Times New Roman" w:cs="Times New Roman"/>
          <w:b/>
          <w:bCs/>
          <w:sz w:val="44"/>
          <w:szCs w:val="24"/>
          <w:u w:val="single"/>
        </w:rPr>
        <w:t>e</w:t>
      </w:r>
    </w:p>
    <w:p w14:paraId="0F82C4CE" w14:textId="77777777" w:rsidR="00292AC9" w:rsidRDefault="00292AC9" w:rsidP="00292A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Strand: Organisation of Life </w:t>
      </w:r>
      <w:r>
        <w:rPr>
          <w:rStyle w:val="eop"/>
          <w:color w:val="000000"/>
        </w:rPr>
        <w:t> </w:t>
      </w:r>
      <w:bookmarkStart w:id="0" w:name="_GoBack"/>
      <w:bookmarkEnd w:id="0"/>
    </w:p>
    <w:p w14:paraId="26C4DC7E" w14:textId="694B9674" w:rsidR="00292AC9" w:rsidRDefault="00292AC9" w:rsidP="00292A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Learning Outcome: 1.1.1</w:t>
      </w:r>
      <w:r>
        <w:rPr>
          <w:rStyle w:val="eop"/>
          <w:color w:val="000000"/>
        </w:rPr>
        <w:t> </w:t>
      </w:r>
    </w:p>
    <w:p w14:paraId="44796D63" w14:textId="77777777" w:rsidR="00292AC9" w:rsidRDefault="00292AC9" w:rsidP="3EE127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9667A7" w14:textId="1840A34C" w:rsidR="00C42DAF" w:rsidRPr="000B2B81" w:rsidRDefault="00C42DAF" w:rsidP="00C42DAF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Biodiversity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a term that describes the wide variety of life on the planet</w:t>
      </w:r>
      <w:r w:rsidR="003C5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2FC94B" w14:textId="02C557FB" w:rsidR="00C42DAF" w:rsidRPr="000B2B81" w:rsidRDefault="00C42DAF" w:rsidP="00C42DAF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>An</w:t>
      </w: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 organism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a living thing. </w:t>
      </w:r>
    </w:p>
    <w:p w14:paraId="0399D1E6" w14:textId="703E0569" w:rsidR="00C42DAF" w:rsidRPr="000B2B81" w:rsidRDefault="00C42DAF" w:rsidP="00C42DAF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>Organisms have many features or characteristics in common</w:t>
      </w:r>
      <w:r w:rsidR="00827BA0" w:rsidRPr="3EE127C3">
        <w:rPr>
          <w:rFonts w:ascii="Times New Roman" w:hAnsi="Times New Roman" w:cs="Times New Roman"/>
          <w:sz w:val="24"/>
          <w:szCs w:val="24"/>
        </w:rPr>
        <w:t xml:space="preserve"> such as;</w:t>
      </w:r>
      <w:r w:rsidRPr="3EE127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8D4D8" w14:textId="1362EAA8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Metabolism </w:t>
      </w:r>
    </w:p>
    <w:p w14:paraId="6D6E9CCF" w14:textId="08C52C91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Continuity of life </w:t>
      </w:r>
    </w:p>
    <w:p w14:paraId="5DB80EDF" w14:textId="3102510E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Cellular basis </w:t>
      </w:r>
    </w:p>
    <w:p w14:paraId="42B96BDA" w14:textId="75665654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Organisation </w:t>
      </w:r>
    </w:p>
    <w:p w14:paraId="24DD052D" w14:textId="4FDAA674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Nutrition </w:t>
      </w:r>
    </w:p>
    <w:p w14:paraId="6B07B568" w14:textId="4C551CF5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Respiration </w:t>
      </w:r>
    </w:p>
    <w:p w14:paraId="02A85E24" w14:textId="497AABDE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Growth </w:t>
      </w:r>
    </w:p>
    <w:p w14:paraId="3CD16350" w14:textId="159605F5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Homeostasis </w:t>
      </w:r>
    </w:p>
    <w:p w14:paraId="411BB16D" w14:textId="42EAB4FD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Excretion </w:t>
      </w:r>
    </w:p>
    <w:p w14:paraId="1FC6A44F" w14:textId="5A04CDC0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Response </w:t>
      </w:r>
    </w:p>
    <w:p w14:paraId="54E2D48A" w14:textId="3F357D67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Reproduction </w:t>
      </w:r>
    </w:p>
    <w:p w14:paraId="06703731" w14:textId="5FED6516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Heredity </w:t>
      </w:r>
    </w:p>
    <w:p w14:paraId="792516AD" w14:textId="7FD74035" w:rsidR="0C435888" w:rsidRDefault="0C435888" w:rsidP="0C43588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406137" w14:textId="11F56DAB" w:rsidR="00C42DAF" w:rsidRPr="003C5703" w:rsidRDefault="00C42DAF" w:rsidP="3EE127C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1. Metabolism </w:t>
      </w:r>
    </w:p>
    <w:p w14:paraId="2B3758F4" w14:textId="5EDBE057" w:rsidR="006C474F" w:rsidRDefault="00B05F41" w:rsidP="00B05F41">
      <w:pPr>
        <w:jc w:val="both"/>
        <w:rPr>
          <w:rFonts w:ascii="Times New Roman" w:hAnsi="Times New Roman" w:cs="Times New Roman"/>
          <w:sz w:val="24"/>
          <w:szCs w:val="24"/>
        </w:rPr>
      </w:pPr>
      <w:r w:rsidRPr="0C435888">
        <w:rPr>
          <w:rFonts w:ascii="Times New Roman" w:hAnsi="Times New Roman" w:cs="Times New Roman"/>
          <w:b/>
          <w:bCs/>
          <w:sz w:val="24"/>
          <w:szCs w:val="24"/>
        </w:rPr>
        <w:t>Metabolism</w:t>
      </w:r>
      <w:r w:rsidRPr="0C435888">
        <w:rPr>
          <w:rFonts w:ascii="Times New Roman" w:hAnsi="Times New Roman" w:cs="Times New Roman"/>
          <w:sz w:val="24"/>
          <w:szCs w:val="24"/>
        </w:rPr>
        <w:t xml:space="preserve"> </w:t>
      </w:r>
      <w:r w:rsidR="00C42DAF" w:rsidRPr="0C435888">
        <w:rPr>
          <w:rFonts w:ascii="Times New Roman" w:hAnsi="Times New Roman" w:cs="Times New Roman"/>
          <w:sz w:val="24"/>
          <w:szCs w:val="24"/>
        </w:rPr>
        <w:t>refers to t</w:t>
      </w:r>
      <w:r w:rsidRPr="0C435888">
        <w:rPr>
          <w:rFonts w:ascii="Times New Roman" w:hAnsi="Times New Roman" w:cs="Times New Roman"/>
          <w:sz w:val="24"/>
          <w:szCs w:val="24"/>
        </w:rPr>
        <w:t>he sum of all the chemical reactions that place in the body</w:t>
      </w:r>
      <w:r w:rsidR="006C474F" w:rsidRPr="0C4358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339E2" w14:textId="2F2FCF58" w:rsidR="006C474F" w:rsidRPr="000B2B81" w:rsidRDefault="006C474F" w:rsidP="3EE127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10"/>
        <w:gridCol w:w="3771"/>
        <w:gridCol w:w="3750"/>
      </w:tblGrid>
      <w:tr w:rsidR="3EE127C3" w14:paraId="266CBCEB" w14:textId="77777777" w:rsidTr="3EE127C3">
        <w:trPr>
          <w:trHeight w:val="300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C4E98" w14:textId="48C37B57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43FDC2" w14:textId="12EEF3A8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5C1570" w14:textId="362CC670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Illustration</w:t>
            </w:r>
          </w:p>
        </w:tc>
      </w:tr>
      <w:tr w:rsidR="3EE127C3" w14:paraId="7CF117A3" w14:textId="77777777" w:rsidTr="3EE127C3">
        <w:trPr>
          <w:trHeight w:val="300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E826FE" w14:textId="090E8AE1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Anabolic Reactions (Anabolism)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49026" w14:textId="77808916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These reactions use energy to convert smaller molecules into larger molecules such as during photosynthesis and protein synthesis. </w:t>
            </w:r>
          </w:p>
          <w:p w14:paraId="4DF01263" w14:textId="39BC0735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sz w:val="24"/>
                <w:szCs w:val="24"/>
              </w:rPr>
              <w:t>Energy is used to create bonds which join molecules together during this type of reaction.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C1514" w14:textId="25CBE142" w:rsidR="3DD63801" w:rsidRDefault="3DD63801">
            <w:r>
              <w:rPr>
                <w:noProof/>
                <w:lang w:eastAsia="en-IE"/>
              </w:rPr>
              <w:drawing>
                <wp:inline distT="0" distB="0" distL="0" distR="0" wp14:anchorId="255705F9" wp14:editId="3EE5E0CA">
                  <wp:extent cx="1691968" cy="2000250"/>
                  <wp:effectExtent l="0" t="0" r="0" b="0"/>
                  <wp:docPr id="1194415103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971F07A-369C-408A-A8E1-8E25FD8611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415103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968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3EE127C3" w14:paraId="72C29150" w14:textId="77777777" w:rsidTr="3EE127C3">
        <w:trPr>
          <w:trHeight w:val="300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4A17A" w14:textId="6B7F3873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Catabolic Reactions (Catabolism)</w:t>
            </w:r>
          </w:p>
        </w:tc>
        <w:tc>
          <w:tcPr>
            <w:tcW w:w="3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334C8" w14:textId="410E372D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sz w:val="24"/>
                <w:szCs w:val="24"/>
              </w:rPr>
              <w:t>These reactions release energy to convert molecules into smaller molecules such as respiration and digestion.</w:t>
            </w:r>
          </w:p>
          <w:p w14:paraId="165B8A5B" w14:textId="184A5B1A" w:rsidR="3EE127C3" w:rsidRDefault="3EE127C3" w:rsidP="3EE127C3">
            <w:pPr>
              <w:spacing w:before="240"/>
            </w:pPr>
            <w:r w:rsidRPr="3EE127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During this type of reaction, bonds are broken, which releases energy.</w:t>
            </w:r>
          </w:p>
        </w:tc>
        <w:tc>
          <w:tcPr>
            <w:tcW w:w="3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5AD03" w14:textId="70EE8993" w:rsidR="2445C83B" w:rsidRDefault="2445C83B">
            <w:r>
              <w:rPr>
                <w:noProof/>
                <w:lang w:eastAsia="en-IE"/>
              </w:rPr>
              <w:drawing>
                <wp:inline distT="0" distB="0" distL="0" distR="0" wp14:anchorId="45FD3687" wp14:editId="773CEBDF">
                  <wp:extent cx="1390650" cy="1856418"/>
                  <wp:effectExtent l="0" t="0" r="0" b="0"/>
                  <wp:docPr id="968494156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CF55EE4-2669-452F-9C00-7EEAD96FD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494156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1856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C4038" w14:textId="6A198FC2" w:rsidR="006C474F" w:rsidRPr="000B2B81" w:rsidRDefault="006C474F" w:rsidP="003C5703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B63A98C" w14:textId="77777777" w:rsidR="000B2B81" w:rsidRPr="000B2B81" w:rsidRDefault="000B2B81" w:rsidP="006C474F">
      <w:pPr>
        <w:rPr>
          <w:rFonts w:ascii="Times New Roman" w:hAnsi="Times New Roman" w:cs="Times New Roman"/>
          <w:sz w:val="24"/>
          <w:szCs w:val="24"/>
        </w:rPr>
      </w:pPr>
    </w:p>
    <w:p w14:paraId="5B36ECB6" w14:textId="31E99990" w:rsidR="00C42DAF" w:rsidRPr="000B2B81" w:rsidRDefault="00C42DAF" w:rsidP="3EE127C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Continuity of life</w:t>
      </w:r>
    </w:p>
    <w:p w14:paraId="315F98EE" w14:textId="71ACF08C" w:rsidR="00C42DAF" w:rsidRPr="000B2B81" w:rsidRDefault="00C42DAF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5FC739A5">
        <w:rPr>
          <w:rFonts w:ascii="Times New Roman" w:hAnsi="Times New Roman" w:cs="Times New Roman"/>
          <w:b/>
          <w:bCs/>
          <w:sz w:val="24"/>
          <w:szCs w:val="24"/>
        </w:rPr>
        <w:t>Continuity of life</w:t>
      </w:r>
      <w:r w:rsidRPr="5FC739A5">
        <w:rPr>
          <w:rFonts w:ascii="Times New Roman" w:hAnsi="Times New Roman" w:cs="Times New Roman"/>
          <w:sz w:val="24"/>
          <w:szCs w:val="24"/>
        </w:rPr>
        <w:t xml:space="preserve"> means that cells arise from cells of the same type and organisms arise from other organisms of the same type. </w:t>
      </w:r>
    </w:p>
    <w:p w14:paraId="1EB7F4A1" w14:textId="77777777" w:rsidR="003C5703" w:rsidRPr="000B2B81" w:rsidRDefault="003C5703" w:rsidP="5FC739A5">
      <w:pPr>
        <w:jc w:val="both"/>
        <w:rPr>
          <w:rFonts w:ascii="Times New Roman" w:eastAsia="Times New Roman" w:hAnsi="Times New Roman" w:cs="Times New Roman"/>
        </w:rPr>
      </w:pPr>
    </w:p>
    <w:p w14:paraId="5655B652" w14:textId="1D34535B" w:rsidR="007A6B2D" w:rsidRPr="003C5703" w:rsidRDefault="007A6B2D" w:rsidP="003C570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703">
        <w:rPr>
          <w:rFonts w:ascii="Times New Roman" w:hAnsi="Times New Roman" w:cs="Times New Roman"/>
          <w:b/>
          <w:bCs/>
          <w:sz w:val="24"/>
          <w:szCs w:val="24"/>
        </w:rPr>
        <w:t>Cellular Basis</w:t>
      </w:r>
      <w:r w:rsidRPr="003C5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8DC6A6" w14:textId="1DCE5D89" w:rsidR="003C5703" w:rsidRPr="3EE127C3" w:rsidRDefault="007A6B2D" w:rsidP="003C570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>All organisms are made of cells.</w:t>
      </w:r>
    </w:p>
    <w:p w14:paraId="07E0C2D8" w14:textId="0C7CE4D0" w:rsidR="00C42DAF" w:rsidRPr="000B2B81" w:rsidRDefault="00C42DAF" w:rsidP="00C42DA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3EE127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Unicellular </w:t>
      </w:r>
      <w:r w:rsidRPr="3EE127C3">
        <w:rPr>
          <w:rFonts w:ascii="Times New Roman" w:hAnsi="Times New Roman" w:cs="Times New Roman"/>
          <w:sz w:val="24"/>
          <w:szCs w:val="24"/>
        </w:rPr>
        <w:t xml:space="preserve">organisms consist of only one cell </w:t>
      </w:r>
    </w:p>
    <w:p w14:paraId="0A41582F" w14:textId="10E72119" w:rsidR="00C42DAF" w:rsidRDefault="00C42DAF" w:rsidP="007A6B2D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Multicellular </w:t>
      </w:r>
      <w:r w:rsidRPr="3EE127C3">
        <w:rPr>
          <w:rFonts w:ascii="Times New Roman" w:hAnsi="Times New Roman" w:cs="Times New Roman"/>
          <w:sz w:val="24"/>
          <w:szCs w:val="24"/>
        </w:rPr>
        <w:t xml:space="preserve">organisms consist of many cells. </w:t>
      </w:r>
    </w:p>
    <w:p w14:paraId="283FB4B4" w14:textId="77777777" w:rsidR="00017C2B" w:rsidRDefault="00017C2B" w:rsidP="007A6B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A7BEF9" w14:textId="0767E6E2" w:rsidR="007A6B2D" w:rsidRPr="003C5703" w:rsidRDefault="007A6B2D" w:rsidP="00292AC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3C5703">
        <w:rPr>
          <w:rFonts w:ascii="Times New Roman" w:hAnsi="Times New Roman" w:cs="Times New Roman"/>
          <w:b/>
          <w:bCs/>
          <w:sz w:val="24"/>
          <w:szCs w:val="24"/>
        </w:rPr>
        <w:t xml:space="preserve">Organisation </w:t>
      </w:r>
    </w:p>
    <w:p w14:paraId="38CBC8A1" w14:textId="1DA55173" w:rsidR="007A6B2D" w:rsidRPr="000B2B81" w:rsidRDefault="007A6B2D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>A</w:t>
      </w:r>
      <w:r w:rsidR="00C42DAF" w:rsidRPr="3EE127C3">
        <w:rPr>
          <w:rFonts w:ascii="Times New Roman" w:hAnsi="Times New Roman" w:cs="Times New Roman"/>
          <w:sz w:val="24"/>
          <w:szCs w:val="24"/>
        </w:rPr>
        <w:t xml:space="preserve"> </w:t>
      </w:r>
      <w:r w:rsidR="00C42DAF" w:rsidRPr="3EE127C3">
        <w:rPr>
          <w:rFonts w:ascii="Times New Roman" w:hAnsi="Times New Roman" w:cs="Times New Roman"/>
          <w:b/>
          <w:bCs/>
          <w:sz w:val="24"/>
          <w:szCs w:val="24"/>
        </w:rPr>
        <w:t>tissue</w:t>
      </w:r>
      <w:r w:rsidR="00C42DAF" w:rsidRPr="3EE127C3">
        <w:rPr>
          <w:rFonts w:ascii="Times New Roman" w:hAnsi="Times New Roman" w:cs="Times New Roman"/>
          <w:sz w:val="24"/>
          <w:szCs w:val="24"/>
        </w:rPr>
        <w:t xml:space="preserve"> is a</w:t>
      </w:r>
      <w:r w:rsidRPr="3EE127C3">
        <w:rPr>
          <w:rFonts w:ascii="Times New Roman" w:hAnsi="Times New Roman" w:cs="Times New Roman"/>
          <w:sz w:val="24"/>
          <w:szCs w:val="24"/>
        </w:rPr>
        <w:t xml:space="preserve"> group of cells working together with a similar function</w:t>
      </w:r>
      <w:r w:rsidR="00C42DAF" w:rsidRPr="3EE127C3">
        <w:rPr>
          <w:rFonts w:ascii="Times New Roman" w:hAnsi="Times New Roman" w:cs="Times New Roman"/>
          <w:sz w:val="24"/>
          <w:szCs w:val="24"/>
        </w:rPr>
        <w:t>.</w:t>
      </w:r>
    </w:p>
    <w:p w14:paraId="7CDC9343" w14:textId="2AB36826" w:rsidR="007A6B2D" w:rsidRPr="000B2B81" w:rsidRDefault="00C42DAF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 xml:space="preserve">An </w:t>
      </w:r>
      <w:r w:rsidRPr="3EE127C3">
        <w:rPr>
          <w:rFonts w:ascii="Times New Roman" w:hAnsi="Times New Roman" w:cs="Times New Roman"/>
          <w:b/>
          <w:bCs/>
          <w:sz w:val="24"/>
          <w:szCs w:val="24"/>
        </w:rPr>
        <w:t>organ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a</w:t>
      </w:r>
      <w:r w:rsidR="007A6B2D" w:rsidRPr="3EE127C3">
        <w:rPr>
          <w:rFonts w:ascii="Times New Roman" w:hAnsi="Times New Roman" w:cs="Times New Roman"/>
          <w:sz w:val="24"/>
          <w:szCs w:val="24"/>
        </w:rPr>
        <w:t xml:space="preserve"> group of tissues working together with a similar function</w:t>
      </w:r>
      <w:r w:rsidRPr="3EE127C3">
        <w:rPr>
          <w:rFonts w:ascii="Times New Roman" w:hAnsi="Times New Roman" w:cs="Times New Roman"/>
          <w:sz w:val="24"/>
          <w:szCs w:val="24"/>
        </w:rPr>
        <w:t>.</w:t>
      </w:r>
    </w:p>
    <w:p w14:paraId="350A7C2F" w14:textId="3FAF30BA" w:rsidR="007A6B2D" w:rsidRDefault="00C42DAF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 xml:space="preserve">A </w:t>
      </w:r>
      <w:r w:rsidRPr="3EE127C3">
        <w:rPr>
          <w:rFonts w:ascii="Times New Roman" w:hAnsi="Times New Roman" w:cs="Times New Roman"/>
          <w:b/>
          <w:bCs/>
          <w:sz w:val="24"/>
          <w:szCs w:val="24"/>
        </w:rPr>
        <w:t>system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a</w:t>
      </w:r>
      <w:r w:rsidR="007A6B2D" w:rsidRPr="3EE127C3">
        <w:rPr>
          <w:rFonts w:ascii="Times New Roman" w:hAnsi="Times New Roman" w:cs="Times New Roman"/>
          <w:sz w:val="24"/>
          <w:szCs w:val="24"/>
        </w:rPr>
        <w:t xml:space="preserve"> group of organs w</w:t>
      </w:r>
      <w:r w:rsidRPr="3EE127C3">
        <w:rPr>
          <w:rFonts w:ascii="Times New Roman" w:hAnsi="Times New Roman" w:cs="Times New Roman"/>
          <w:sz w:val="24"/>
          <w:szCs w:val="24"/>
        </w:rPr>
        <w:t xml:space="preserve">orking together. </w:t>
      </w:r>
    </w:p>
    <w:p w14:paraId="0D064E99" w14:textId="2C2C4961" w:rsidR="000B2B81" w:rsidRPr="000B2B81" w:rsidRDefault="000B2B81" w:rsidP="007A6B2D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 xml:space="preserve">A </w:t>
      </w:r>
      <w:r w:rsidRPr="3EE127C3">
        <w:rPr>
          <w:rFonts w:ascii="Times New Roman" w:hAnsi="Times New Roman" w:cs="Times New Roman"/>
          <w:b/>
          <w:bCs/>
          <w:sz w:val="24"/>
          <w:szCs w:val="24"/>
        </w:rPr>
        <w:t>population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a group of organisms of the same species. </w:t>
      </w:r>
    </w:p>
    <w:p w14:paraId="4A9F9F1C" w14:textId="06D3F229" w:rsidR="007A6B2D" w:rsidRDefault="007A6B2D" w:rsidP="000B2B8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>C</w:t>
      </w:r>
      <w:r w:rsidR="000B2B81" w:rsidRPr="000B2B81">
        <w:rPr>
          <w:rFonts w:ascii="Times New Roman" w:hAnsi="Times New Roman" w:cs="Times New Roman"/>
          <w:sz w:val="24"/>
          <w:szCs w:val="24"/>
        </w:rPr>
        <w:t>e</w:t>
      </w:r>
      <w:r w:rsidRPr="000B2B81">
        <w:rPr>
          <w:rFonts w:ascii="Times New Roman" w:hAnsi="Times New Roman" w:cs="Times New Roman"/>
          <w:sz w:val="24"/>
          <w:szCs w:val="24"/>
        </w:rPr>
        <w:t xml:space="preserve">ll -&gt; Tissue -&gt; Organ -&gt; System -&gt; Individual -&gt; Population </w:t>
      </w:r>
    </w:p>
    <w:p w14:paraId="0BFDCEF6" w14:textId="77777777" w:rsidR="003C5703" w:rsidRPr="000B2B81" w:rsidRDefault="003C5703" w:rsidP="000B2B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84E655" w14:textId="3B5BD015" w:rsidR="00B03407" w:rsidRPr="003C5703" w:rsidRDefault="007A6B2D" w:rsidP="003C5703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5703">
        <w:rPr>
          <w:rFonts w:ascii="Times New Roman" w:hAnsi="Times New Roman" w:cs="Times New Roman"/>
          <w:b/>
          <w:bCs/>
          <w:sz w:val="24"/>
          <w:szCs w:val="24"/>
        </w:rPr>
        <w:t xml:space="preserve">Nutrition </w:t>
      </w:r>
      <w:r w:rsidR="00B03407" w:rsidRPr="003C5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CA63B" w14:textId="22F97275" w:rsidR="00C42DAF" w:rsidRPr="000B2B81" w:rsidRDefault="00B03407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Nutrition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the way organisms obtain and use food. </w:t>
      </w:r>
    </w:p>
    <w:p w14:paraId="07DA09E1" w14:textId="56A8CA18" w:rsidR="00C42DAF" w:rsidRPr="000B2B81" w:rsidRDefault="00B03407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Autotroph</w:t>
      </w:r>
      <w:r w:rsidR="00C42DAF" w:rsidRPr="3EE127C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42DAF" w:rsidRPr="3EE127C3">
        <w:rPr>
          <w:rFonts w:ascii="Times New Roman" w:hAnsi="Times New Roman" w:cs="Times New Roman"/>
          <w:sz w:val="24"/>
          <w:szCs w:val="24"/>
        </w:rPr>
        <w:t xml:space="preserve"> are organisms </w:t>
      </w:r>
      <w:r w:rsidRPr="3EE127C3">
        <w:rPr>
          <w:rFonts w:ascii="Times New Roman" w:hAnsi="Times New Roman" w:cs="Times New Roman"/>
          <w:sz w:val="24"/>
          <w:szCs w:val="24"/>
        </w:rPr>
        <w:t xml:space="preserve">that make their own food </w:t>
      </w:r>
    </w:p>
    <w:p w14:paraId="44A4C2D3" w14:textId="40A18D3F" w:rsidR="00B03407" w:rsidRPr="000B2B81" w:rsidRDefault="00B03407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Heterotrop</w:t>
      </w:r>
      <w:r w:rsidR="00C42DAF" w:rsidRPr="3EE127C3">
        <w:rPr>
          <w:rFonts w:ascii="Times New Roman" w:hAnsi="Times New Roman" w:cs="Times New Roman"/>
          <w:b/>
          <w:bCs/>
          <w:sz w:val="24"/>
          <w:szCs w:val="24"/>
        </w:rPr>
        <w:t>hs</w:t>
      </w:r>
      <w:r w:rsidR="00C42DAF" w:rsidRPr="3EE127C3">
        <w:rPr>
          <w:rFonts w:ascii="Times New Roman" w:hAnsi="Times New Roman" w:cs="Times New Roman"/>
          <w:sz w:val="24"/>
          <w:szCs w:val="24"/>
        </w:rPr>
        <w:t xml:space="preserve"> are organisms</w:t>
      </w:r>
      <w:r w:rsidRPr="3EE127C3">
        <w:rPr>
          <w:rFonts w:ascii="Times New Roman" w:hAnsi="Times New Roman" w:cs="Times New Roman"/>
          <w:sz w:val="24"/>
          <w:szCs w:val="24"/>
        </w:rPr>
        <w:t xml:space="preserve"> that cannot make their own food </w:t>
      </w:r>
    </w:p>
    <w:p w14:paraId="718F492E" w14:textId="77777777" w:rsidR="00A928F9" w:rsidRDefault="00A928F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7E3C1EA2" w14:textId="08590C19" w:rsidR="007A6B2D" w:rsidRPr="000B2B81" w:rsidRDefault="007A6B2D" w:rsidP="3EE12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Respiration </w:t>
      </w:r>
    </w:p>
    <w:p w14:paraId="63701DC4" w14:textId="4D85EB48" w:rsidR="003C5703" w:rsidRPr="3EE127C3" w:rsidRDefault="00C42DAF" w:rsidP="003C57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 xml:space="preserve">All organisms respire (carry out respiration) to fuel their metabolic reactions. </w:t>
      </w:r>
      <w:r w:rsidR="007A6B2D" w:rsidRPr="3EE127C3">
        <w:rPr>
          <w:rFonts w:ascii="Times New Roman" w:hAnsi="Times New Roman" w:cs="Times New Roman"/>
          <w:sz w:val="24"/>
          <w:szCs w:val="24"/>
        </w:rPr>
        <w:t xml:space="preserve">Respiration is a catabolic process that occurs in cells. During respiration, </w:t>
      </w:r>
      <w:r w:rsidR="109B5685" w:rsidRPr="3EE127C3">
        <w:rPr>
          <w:rFonts w:ascii="Times New Roman" w:hAnsi="Times New Roman" w:cs="Times New Roman"/>
          <w:sz w:val="24"/>
          <w:szCs w:val="24"/>
        </w:rPr>
        <w:t xml:space="preserve">a carbohydrate called </w:t>
      </w:r>
      <w:r w:rsidR="007A6B2D" w:rsidRPr="3EE127C3">
        <w:rPr>
          <w:rFonts w:ascii="Times New Roman" w:hAnsi="Times New Roman" w:cs="Times New Roman"/>
          <w:sz w:val="24"/>
          <w:szCs w:val="24"/>
        </w:rPr>
        <w:t>glucose is broken down to release energy. Cells use this energy for other metabolic processes</w:t>
      </w:r>
      <w:r w:rsidR="000B2B81" w:rsidRPr="3EE127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543E1" w14:textId="10B4933D" w:rsidR="000B2B81" w:rsidRPr="000B2B81" w:rsidRDefault="000B2B81" w:rsidP="007A6B2D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Respiration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the release of energy from glucose.</w:t>
      </w:r>
    </w:p>
    <w:p w14:paraId="2EB7D77B" w14:textId="77777777" w:rsidR="000B2B81" w:rsidRPr="000B2B81" w:rsidRDefault="000B2B81" w:rsidP="007A6B2D">
      <w:pPr>
        <w:rPr>
          <w:rFonts w:ascii="Times New Roman" w:hAnsi="Times New Roman" w:cs="Times New Roman"/>
          <w:sz w:val="24"/>
          <w:szCs w:val="24"/>
        </w:rPr>
      </w:pPr>
    </w:p>
    <w:p w14:paraId="79D96C42" w14:textId="6CAFD1F9" w:rsidR="00C42DAF" w:rsidRPr="000B2B81" w:rsidRDefault="007A6B2D" w:rsidP="3EE12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Growth </w:t>
      </w:r>
    </w:p>
    <w:p w14:paraId="18F274D5" w14:textId="259FF835" w:rsidR="007A6B2D" w:rsidRPr="000B2B81" w:rsidRDefault="00C42DAF" w:rsidP="3EE127C3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Growth</w:t>
      </w:r>
      <w:r w:rsidRPr="3EE127C3">
        <w:rPr>
          <w:rFonts w:ascii="Times New Roman" w:hAnsi="Times New Roman" w:cs="Times New Roman"/>
          <w:sz w:val="24"/>
          <w:szCs w:val="24"/>
        </w:rPr>
        <w:t xml:space="preserve"> involves organisms increasing in volume, mass and complexity over time. </w:t>
      </w:r>
    </w:p>
    <w:p w14:paraId="4B8688CD" w14:textId="7CD51F34" w:rsidR="00C42DAF" w:rsidRPr="000B2B81" w:rsidRDefault="00C42DAF" w:rsidP="3EE12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Homeostasis </w:t>
      </w:r>
    </w:p>
    <w:p w14:paraId="4F208912" w14:textId="1A69B605" w:rsidR="00C42DAF" w:rsidRPr="000B2B81" w:rsidRDefault="005A7949" w:rsidP="00C42D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order for o</w:t>
      </w:r>
      <w:r w:rsidR="00C42DAF" w:rsidRPr="000B2B81">
        <w:rPr>
          <w:rFonts w:ascii="Times New Roman" w:hAnsi="Times New Roman" w:cs="Times New Roman"/>
          <w:sz w:val="24"/>
          <w:szCs w:val="24"/>
        </w:rPr>
        <w:t xml:space="preserve">rganisms to effectively carry out metabolic reactions, many factors need to be kept constant. These factors include </w:t>
      </w:r>
    </w:p>
    <w:p w14:paraId="11A6D865" w14:textId="77777777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Temperature </w:t>
      </w:r>
    </w:p>
    <w:p w14:paraId="7FB28A73" w14:textId="77777777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pH </w:t>
      </w:r>
    </w:p>
    <w:p w14:paraId="6B9A7927" w14:textId="7DB68712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Concentration of glucose </w:t>
      </w:r>
    </w:p>
    <w:p w14:paraId="72C7C8DC" w14:textId="6BEDD584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Concentration of carbon dioxide </w:t>
      </w:r>
    </w:p>
    <w:p w14:paraId="27780DC6" w14:textId="77777777" w:rsidR="00C42DAF" w:rsidRPr="000B2B81" w:rsidRDefault="00C42DAF" w:rsidP="00C42DA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Concentration of salt </w:t>
      </w:r>
    </w:p>
    <w:p w14:paraId="033B0435" w14:textId="381562B2" w:rsidR="00C42DAF" w:rsidRPr="000B2B81" w:rsidRDefault="00C42DAF" w:rsidP="00C42DAF">
      <w:pPr>
        <w:ind w:left="360"/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 xml:space="preserve">Maintaining a constant internal environment is called homeostasis. Our body temperature needs to be 37 </w:t>
      </w:r>
      <w:r w:rsidRPr="000B2B8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0B2B81">
        <w:rPr>
          <w:rFonts w:ascii="Times New Roman" w:hAnsi="Times New Roman" w:cs="Times New Roman"/>
          <w:sz w:val="24"/>
          <w:szCs w:val="24"/>
        </w:rPr>
        <w:t xml:space="preserve">C, our blood pH needs to be 7.4 and our cells need oxygen. </w:t>
      </w:r>
    </w:p>
    <w:p w14:paraId="4F362736" w14:textId="0501D4EF" w:rsidR="00C42DAF" w:rsidRPr="000B2B81" w:rsidRDefault="00C42DAF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Homeostasis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the maintenance of a constant internal environment.</w:t>
      </w:r>
    </w:p>
    <w:p w14:paraId="3C8D3515" w14:textId="77777777" w:rsidR="007A6B2D" w:rsidRPr="000B2B81" w:rsidRDefault="007A6B2D" w:rsidP="007A6B2D">
      <w:pPr>
        <w:rPr>
          <w:rFonts w:ascii="Times New Roman" w:hAnsi="Times New Roman" w:cs="Times New Roman"/>
          <w:sz w:val="24"/>
          <w:szCs w:val="24"/>
        </w:rPr>
      </w:pPr>
    </w:p>
    <w:p w14:paraId="1B0D6711" w14:textId="215EB84F" w:rsidR="00C81420" w:rsidRPr="000B2B81" w:rsidRDefault="00C81420" w:rsidP="3EE12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Excretion </w:t>
      </w:r>
    </w:p>
    <w:p w14:paraId="461234BF" w14:textId="77777777" w:rsidR="003C5703" w:rsidRDefault="00C42DAF" w:rsidP="007A6B2D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 xml:space="preserve">To ensure a constant internal environment, waste products from metabolic reactions must be removed. </w:t>
      </w:r>
      <w:r w:rsidR="00C81420" w:rsidRPr="3EE127C3">
        <w:rPr>
          <w:rFonts w:ascii="Times New Roman" w:hAnsi="Times New Roman" w:cs="Times New Roman"/>
          <w:sz w:val="24"/>
          <w:szCs w:val="24"/>
        </w:rPr>
        <w:t>Excretion is the removal of waste products of metabolism</w:t>
      </w:r>
      <w:r w:rsidRPr="3EE127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16CE8" w14:textId="77777777" w:rsidR="003C5703" w:rsidRDefault="00C81420" w:rsidP="007A6B2D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 xml:space="preserve">For example, carbon dioxide is a waste product of the process of </w:t>
      </w:r>
      <w:r w:rsidR="00C42DAF" w:rsidRPr="3EE127C3">
        <w:rPr>
          <w:rFonts w:ascii="Times New Roman" w:hAnsi="Times New Roman" w:cs="Times New Roman"/>
          <w:sz w:val="24"/>
          <w:szCs w:val="24"/>
        </w:rPr>
        <w:t>respiration,</w:t>
      </w:r>
      <w:r w:rsidRPr="3EE127C3">
        <w:rPr>
          <w:rFonts w:ascii="Times New Roman" w:hAnsi="Times New Roman" w:cs="Times New Roman"/>
          <w:sz w:val="24"/>
          <w:szCs w:val="24"/>
        </w:rPr>
        <w:t xml:space="preserve"> </w:t>
      </w:r>
      <w:r w:rsidR="00C42DAF" w:rsidRPr="3EE127C3">
        <w:rPr>
          <w:rFonts w:ascii="Times New Roman" w:hAnsi="Times New Roman" w:cs="Times New Roman"/>
          <w:sz w:val="24"/>
          <w:szCs w:val="24"/>
        </w:rPr>
        <w:t>and</w:t>
      </w:r>
      <w:r w:rsidRPr="3EE127C3">
        <w:rPr>
          <w:rFonts w:ascii="Times New Roman" w:hAnsi="Times New Roman" w:cs="Times New Roman"/>
          <w:sz w:val="24"/>
          <w:szCs w:val="24"/>
        </w:rPr>
        <w:t xml:space="preserve"> it is excreted by the lungs</w:t>
      </w:r>
      <w:r w:rsidR="000B2B81" w:rsidRPr="3EE127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8AB1F" w14:textId="0A992ECF" w:rsidR="00C81420" w:rsidRPr="000B2B81" w:rsidRDefault="000B2B81" w:rsidP="007A6B2D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>In plants, oxygen is produced as a waste product of photosynthesis, and it is excreted through the pores on the leaf called stomat</w:t>
      </w:r>
      <w:r w:rsidR="005A7949" w:rsidRPr="3EE127C3">
        <w:rPr>
          <w:rFonts w:ascii="Times New Roman" w:hAnsi="Times New Roman" w:cs="Times New Roman"/>
          <w:sz w:val="24"/>
          <w:szCs w:val="24"/>
        </w:rPr>
        <w:t>a</w:t>
      </w:r>
      <w:r w:rsidR="003C57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3E3B7" w14:textId="5EA8D22D" w:rsidR="007A6B2D" w:rsidRPr="000B2B81" w:rsidRDefault="00C81420" w:rsidP="007A6B2D">
      <w:pPr>
        <w:rPr>
          <w:rFonts w:ascii="Times New Roman" w:hAnsi="Times New Roman" w:cs="Times New Roman"/>
          <w:sz w:val="24"/>
          <w:szCs w:val="24"/>
        </w:rPr>
      </w:pPr>
      <w:r w:rsidRPr="000B2B81">
        <w:rPr>
          <w:rFonts w:ascii="Times New Roman" w:hAnsi="Times New Roman" w:cs="Times New Roman"/>
          <w:sz w:val="24"/>
          <w:szCs w:val="24"/>
        </w:rPr>
        <w:t>If these waste products build up in the body, they can become toxic.</w:t>
      </w:r>
    </w:p>
    <w:p w14:paraId="7DB8044D" w14:textId="31A5616A" w:rsidR="00C42DAF" w:rsidRPr="000B2B81" w:rsidRDefault="00C42DAF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Excretion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the removal of metabolic waste products. </w:t>
      </w:r>
    </w:p>
    <w:p w14:paraId="4ACA4B2C" w14:textId="77777777" w:rsidR="00A928F9" w:rsidRDefault="00A928F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01F793E2" w14:textId="77777777" w:rsidR="00C42DAF" w:rsidRPr="000B2B81" w:rsidRDefault="00C42DAF" w:rsidP="00C42D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90839" w14:textId="30E3BFFC" w:rsidR="00C81420" w:rsidRPr="000B2B81" w:rsidRDefault="00C81420" w:rsidP="3EE12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Response </w:t>
      </w:r>
    </w:p>
    <w:p w14:paraId="6392B472" w14:textId="3096EB69" w:rsidR="00C42DAF" w:rsidRPr="000B2B81" w:rsidRDefault="00C42DAF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740B9875">
        <w:rPr>
          <w:rFonts w:ascii="Times New Roman" w:hAnsi="Times New Roman" w:cs="Times New Roman"/>
          <w:b/>
          <w:bCs/>
          <w:sz w:val="24"/>
          <w:szCs w:val="24"/>
        </w:rPr>
        <w:t>Response</w:t>
      </w:r>
      <w:r w:rsidRPr="740B9875">
        <w:rPr>
          <w:rFonts w:ascii="Times New Roman" w:hAnsi="Times New Roman" w:cs="Times New Roman"/>
          <w:sz w:val="24"/>
          <w:szCs w:val="24"/>
        </w:rPr>
        <w:t xml:space="preserve"> is the ability of organisms to react to stimuli. </w:t>
      </w:r>
    </w:p>
    <w:p w14:paraId="667ABDC7" w14:textId="62384291" w:rsidR="000B2B81" w:rsidRPr="000B2B81" w:rsidRDefault="00C81420" w:rsidP="007A6B2D">
      <w:pPr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>Most living organisms respond to stimul</w:t>
      </w:r>
      <w:r w:rsidR="007A6B2D" w:rsidRPr="3EE127C3">
        <w:rPr>
          <w:rFonts w:ascii="Times New Roman" w:hAnsi="Times New Roman" w:cs="Times New Roman"/>
          <w:sz w:val="24"/>
          <w:szCs w:val="24"/>
        </w:rPr>
        <w:t>i</w:t>
      </w:r>
      <w:r w:rsidRPr="3EE127C3">
        <w:rPr>
          <w:rFonts w:ascii="Times New Roman" w:hAnsi="Times New Roman" w:cs="Times New Roman"/>
          <w:sz w:val="24"/>
          <w:szCs w:val="24"/>
        </w:rPr>
        <w:t xml:space="preserve"> by some form of movement</w:t>
      </w:r>
      <w:r w:rsidR="00C42DAF" w:rsidRPr="3EE127C3">
        <w:rPr>
          <w:rFonts w:ascii="Times New Roman" w:hAnsi="Times New Roman" w:cs="Times New Roman"/>
          <w:sz w:val="24"/>
          <w:szCs w:val="24"/>
        </w:rPr>
        <w:t>. P</w:t>
      </w:r>
      <w:r w:rsidRPr="3EE127C3">
        <w:rPr>
          <w:rFonts w:ascii="Times New Roman" w:hAnsi="Times New Roman" w:cs="Times New Roman"/>
          <w:sz w:val="24"/>
          <w:szCs w:val="24"/>
        </w:rPr>
        <w:t xml:space="preserve">lants </w:t>
      </w:r>
      <w:r w:rsidR="00C42DAF" w:rsidRPr="3EE127C3">
        <w:rPr>
          <w:rFonts w:ascii="Times New Roman" w:hAnsi="Times New Roman" w:cs="Times New Roman"/>
          <w:sz w:val="24"/>
          <w:szCs w:val="24"/>
        </w:rPr>
        <w:t xml:space="preserve">increase the rate of photosynthesis in their cells by </w:t>
      </w:r>
      <w:r w:rsidRPr="3EE127C3">
        <w:rPr>
          <w:rFonts w:ascii="Times New Roman" w:hAnsi="Times New Roman" w:cs="Times New Roman"/>
          <w:sz w:val="24"/>
          <w:szCs w:val="24"/>
        </w:rPr>
        <w:t>growing towards sunlight</w:t>
      </w:r>
      <w:r w:rsidR="000B2B81" w:rsidRPr="3EE127C3">
        <w:rPr>
          <w:rFonts w:ascii="Times New Roman" w:hAnsi="Times New Roman" w:cs="Times New Roman"/>
          <w:sz w:val="24"/>
          <w:szCs w:val="24"/>
        </w:rPr>
        <w:t>. Animals</w:t>
      </w:r>
      <w:r w:rsidR="00C42DAF" w:rsidRPr="3EE127C3">
        <w:rPr>
          <w:rFonts w:ascii="Times New Roman" w:hAnsi="Times New Roman" w:cs="Times New Roman"/>
          <w:sz w:val="24"/>
          <w:szCs w:val="24"/>
        </w:rPr>
        <w:t xml:space="preserve"> such as lizards, respond to very high temperatures by moving to the shade</w:t>
      </w:r>
      <w:r w:rsidR="00292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A92F5" w14:textId="28D1F50F" w:rsidR="00C42DAF" w:rsidRPr="000B2B81" w:rsidRDefault="00C42DAF" w:rsidP="007A6B2D">
      <w:pPr>
        <w:rPr>
          <w:rFonts w:ascii="Times New Roman" w:hAnsi="Times New Roman" w:cs="Times New Roman"/>
          <w:sz w:val="24"/>
          <w:szCs w:val="24"/>
        </w:rPr>
      </w:pPr>
    </w:p>
    <w:p w14:paraId="5C3BB3BF" w14:textId="435864F5" w:rsidR="00C81420" w:rsidRPr="000B2B81" w:rsidRDefault="00C81420" w:rsidP="3EE12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Reproduction </w:t>
      </w:r>
    </w:p>
    <w:p w14:paraId="599A3BDF" w14:textId="19B31918" w:rsidR="00C81420" w:rsidRPr="000B2B81" w:rsidRDefault="00C81420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0EB94836">
        <w:rPr>
          <w:rFonts w:ascii="Times New Roman" w:hAnsi="Times New Roman" w:cs="Times New Roman"/>
          <w:b/>
          <w:bCs/>
          <w:sz w:val="24"/>
          <w:szCs w:val="24"/>
        </w:rPr>
        <w:t xml:space="preserve">Reproduction </w:t>
      </w:r>
      <w:r w:rsidRPr="0EB94836">
        <w:rPr>
          <w:rFonts w:ascii="Times New Roman" w:hAnsi="Times New Roman" w:cs="Times New Roman"/>
          <w:sz w:val="24"/>
          <w:szCs w:val="24"/>
        </w:rPr>
        <w:t xml:space="preserve">is the formation of new organisms </w:t>
      </w:r>
    </w:p>
    <w:p w14:paraId="13385F63" w14:textId="621C2421" w:rsidR="00C42DAF" w:rsidRPr="000B2B81" w:rsidRDefault="00C42DAF" w:rsidP="3EE127C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sz w:val="24"/>
          <w:szCs w:val="24"/>
        </w:rPr>
        <w:t xml:space="preserve">There are two types of reproduction – </w:t>
      </w:r>
      <w:r w:rsidRPr="3EE127C3">
        <w:rPr>
          <w:rFonts w:ascii="Times New Roman" w:hAnsi="Times New Roman" w:cs="Times New Roman"/>
          <w:b/>
          <w:bCs/>
          <w:sz w:val="24"/>
          <w:szCs w:val="24"/>
        </w:rPr>
        <w:t>sexual and asexual</w:t>
      </w:r>
      <w:r w:rsidR="0D22568A"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D22568A" w:rsidRPr="3EE127C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5921"/>
      </w:tblGrid>
      <w:tr w:rsidR="003C5703" w14:paraId="1EF4B523" w14:textId="77777777" w:rsidTr="003C5703">
        <w:trPr>
          <w:trHeight w:val="300"/>
        </w:trPr>
        <w:tc>
          <w:tcPr>
            <w:tcW w:w="3005" w:type="dxa"/>
          </w:tcPr>
          <w:p w14:paraId="7CC5ACA4" w14:textId="123FF026" w:rsidR="003C5703" w:rsidRDefault="003C5703" w:rsidP="3EE127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EE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Term </w:t>
            </w:r>
          </w:p>
        </w:tc>
        <w:tc>
          <w:tcPr>
            <w:tcW w:w="5921" w:type="dxa"/>
          </w:tcPr>
          <w:p w14:paraId="071397F9" w14:textId="3CD8619B" w:rsidR="003C5703" w:rsidRDefault="003C5703" w:rsidP="3EE127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EE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</w:tr>
      <w:tr w:rsidR="003C5703" w14:paraId="36F9D51F" w14:textId="77777777" w:rsidTr="003C5703">
        <w:trPr>
          <w:trHeight w:val="300"/>
        </w:trPr>
        <w:tc>
          <w:tcPr>
            <w:tcW w:w="3005" w:type="dxa"/>
          </w:tcPr>
          <w:p w14:paraId="56FE9372" w14:textId="22FBAC81" w:rsidR="003C5703" w:rsidRDefault="003C5703" w:rsidP="3EE127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EE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Sexual reproduction </w:t>
            </w:r>
          </w:p>
        </w:tc>
        <w:tc>
          <w:tcPr>
            <w:tcW w:w="5921" w:type="dxa"/>
          </w:tcPr>
          <w:p w14:paraId="3DB1315D" w14:textId="750AE233" w:rsidR="00292AC9" w:rsidRPr="00292AC9" w:rsidRDefault="00292AC9" w:rsidP="00292AC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C5703" w:rsidRPr="00292AC9">
              <w:rPr>
                <w:rFonts w:ascii="Times New Roman" w:hAnsi="Times New Roman" w:cs="Times New Roman"/>
                <w:sz w:val="24"/>
                <w:szCs w:val="24"/>
              </w:rPr>
              <w:t xml:space="preserve">ccurs by fusing gametes (sex cells) such as the fusion of the sperm and egg in humans, and the fusion of the pollen and egg in plants. </w:t>
            </w:r>
          </w:p>
          <w:p w14:paraId="5A8D5F8D" w14:textId="312AA3CF" w:rsidR="003C5703" w:rsidRPr="00292AC9" w:rsidRDefault="00292AC9" w:rsidP="00292AC9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C5703" w:rsidRPr="00292AC9">
              <w:rPr>
                <w:rFonts w:ascii="Times New Roman" w:hAnsi="Times New Roman" w:cs="Times New Roman"/>
                <w:sz w:val="24"/>
                <w:szCs w:val="24"/>
              </w:rPr>
              <w:t xml:space="preserve">nvolves two parents and thus produces variation, as the offspring produced contain genetic material from two different parents </w:t>
            </w:r>
          </w:p>
          <w:p w14:paraId="64BF4A81" w14:textId="369375B4" w:rsidR="003C5703" w:rsidRDefault="003C5703" w:rsidP="3EE127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5703" w14:paraId="18058560" w14:textId="77777777" w:rsidTr="003C5703">
        <w:trPr>
          <w:trHeight w:val="300"/>
        </w:trPr>
        <w:tc>
          <w:tcPr>
            <w:tcW w:w="3005" w:type="dxa"/>
          </w:tcPr>
          <w:p w14:paraId="293E1B3B" w14:textId="71431EB0" w:rsidR="003C5703" w:rsidRDefault="003C5703" w:rsidP="3EE127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EE12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Asexual reproduction </w:t>
            </w:r>
          </w:p>
        </w:tc>
        <w:tc>
          <w:tcPr>
            <w:tcW w:w="5921" w:type="dxa"/>
          </w:tcPr>
          <w:p w14:paraId="4C2F7B45" w14:textId="77777777" w:rsidR="00292AC9" w:rsidRDefault="00292AC9" w:rsidP="3EE127C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2AC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C5703" w:rsidRPr="00292AC9">
              <w:rPr>
                <w:rFonts w:ascii="Times New Roman" w:hAnsi="Times New Roman" w:cs="Times New Roman"/>
                <w:sz w:val="24"/>
                <w:szCs w:val="24"/>
              </w:rPr>
              <w:t xml:space="preserve">nvolves only one parent and is common in single-celled organisms such as bacteria. </w:t>
            </w:r>
          </w:p>
          <w:p w14:paraId="1637DB9F" w14:textId="63339030" w:rsidR="003C5703" w:rsidRPr="00292AC9" w:rsidRDefault="003C5703" w:rsidP="3EE127C3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2AC9">
              <w:rPr>
                <w:rFonts w:ascii="Times New Roman" w:hAnsi="Times New Roman" w:cs="Times New Roman"/>
                <w:sz w:val="24"/>
                <w:szCs w:val="24"/>
              </w:rPr>
              <w:t xml:space="preserve">They reproduce simply by cell division producing offspring that are identical to the parent (no variation) </w:t>
            </w:r>
          </w:p>
          <w:p w14:paraId="60BE1932" w14:textId="205C1962" w:rsidR="003C5703" w:rsidRDefault="003C5703" w:rsidP="3EE127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0FA8EF" w14:textId="1FF59B8C" w:rsidR="000B2B81" w:rsidRPr="000B2B81" w:rsidRDefault="000B2B81" w:rsidP="007A6B2D">
      <w:pPr>
        <w:rPr>
          <w:rFonts w:ascii="Times New Roman" w:hAnsi="Times New Roman" w:cs="Times New Roman"/>
          <w:sz w:val="24"/>
          <w:szCs w:val="24"/>
        </w:rPr>
      </w:pPr>
    </w:p>
    <w:p w14:paraId="4AC5BFF3" w14:textId="29A7BD5F" w:rsidR="00C81420" w:rsidRPr="000B2B81" w:rsidRDefault="007A6B2D" w:rsidP="3EE127C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 xml:space="preserve">Heredity. </w:t>
      </w:r>
    </w:p>
    <w:p w14:paraId="462EDEDE" w14:textId="32199B25" w:rsidR="007A6B2D" w:rsidRPr="000B2B81" w:rsidRDefault="007A6B2D" w:rsidP="00C42DAF">
      <w:pPr>
        <w:jc w:val="both"/>
        <w:rPr>
          <w:rFonts w:ascii="Times New Roman" w:hAnsi="Times New Roman" w:cs="Times New Roman"/>
          <w:sz w:val="24"/>
          <w:szCs w:val="24"/>
        </w:rPr>
      </w:pPr>
      <w:r w:rsidRPr="3EE127C3">
        <w:rPr>
          <w:rFonts w:ascii="Times New Roman" w:hAnsi="Times New Roman" w:cs="Times New Roman"/>
          <w:b/>
          <w:bCs/>
          <w:sz w:val="24"/>
          <w:szCs w:val="24"/>
        </w:rPr>
        <w:t>Heredity</w:t>
      </w:r>
      <w:r w:rsidRPr="3EE127C3">
        <w:rPr>
          <w:rFonts w:ascii="Times New Roman" w:hAnsi="Times New Roman" w:cs="Times New Roman"/>
          <w:sz w:val="24"/>
          <w:szCs w:val="24"/>
        </w:rPr>
        <w:t xml:space="preserve"> is the passing on of genes from parents to offspring. </w:t>
      </w:r>
    </w:p>
    <w:p w14:paraId="6A0FDE62" w14:textId="029F31D5" w:rsidR="00017C2B" w:rsidRDefault="00017C2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17C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1FF"/>
    <w:multiLevelType w:val="hybridMultilevel"/>
    <w:tmpl w:val="7C2056B2"/>
    <w:lvl w:ilvl="0" w:tplc="8166B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44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E4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4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843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48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A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A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68B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4689"/>
    <w:multiLevelType w:val="hybridMultilevel"/>
    <w:tmpl w:val="87BA727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7C31"/>
    <w:multiLevelType w:val="hybridMultilevel"/>
    <w:tmpl w:val="7B2EF79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95633"/>
    <w:multiLevelType w:val="hybridMultilevel"/>
    <w:tmpl w:val="B2D8A830"/>
    <w:lvl w:ilvl="0" w:tplc="0BF40E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D1F90"/>
    <w:multiLevelType w:val="hybridMultilevel"/>
    <w:tmpl w:val="41049250"/>
    <w:lvl w:ilvl="0" w:tplc="8910C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8E1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67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E6F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02F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1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42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701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06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10083"/>
    <w:multiLevelType w:val="hybridMultilevel"/>
    <w:tmpl w:val="762C1738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2181"/>
    <w:multiLevelType w:val="hybridMultilevel"/>
    <w:tmpl w:val="02CED700"/>
    <w:lvl w:ilvl="0" w:tplc="E808F7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FD3F3D"/>
    <w:multiLevelType w:val="hybridMultilevel"/>
    <w:tmpl w:val="9C26CEF6"/>
    <w:lvl w:ilvl="0" w:tplc="51080D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6DFBD"/>
    <w:multiLevelType w:val="hybridMultilevel"/>
    <w:tmpl w:val="E060785E"/>
    <w:lvl w:ilvl="0" w:tplc="455C38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81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941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66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D6A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E9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8272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A3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E5739"/>
    <w:multiLevelType w:val="hybridMultilevel"/>
    <w:tmpl w:val="170A2F1E"/>
    <w:lvl w:ilvl="0" w:tplc="0A0A8642">
      <w:start w:val="1"/>
      <w:numFmt w:val="lowerRoman"/>
      <w:lvlText w:val="(%1)"/>
      <w:lvlJc w:val="left"/>
      <w:pPr>
        <w:ind w:left="720" w:hanging="360"/>
      </w:pPr>
    </w:lvl>
    <w:lvl w:ilvl="1" w:tplc="FFE81E40">
      <w:start w:val="1"/>
      <w:numFmt w:val="lowerLetter"/>
      <w:lvlText w:val="%2."/>
      <w:lvlJc w:val="left"/>
      <w:pPr>
        <w:ind w:left="1440" w:hanging="360"/>
      </w:pPr>
    </w:lvl>
    <w:lvl w:ilvl="2" w:tplc="D9CE7654">
      <w:start w:val="1"/>
      <w:numFmt w:val="lowerRoman"/>
      <w:lvlText w:val="%3."/>
      <w:lvlJc w:val="right"/>
      <w:pPr>
        <w:ind w:left="2160" w:hanging="180"/>
      </w:pPr>
    </w:lvl>
    <w:lvl w:ilvl="3" w:tplc="D91481D6">
      <w:start w:val="1"/>
      <w:numFmt w:val="decimal"/>
      <w:lvlText w:val="%4."/>
      <w:lvlJc w:val="left"/>
      <w:pPr>
        <w:ind w:left="2880" w:hanging="360"/>
      </w:pPr>
    </w:lvl>
    <w:lvl w:ilvl="4" w:tplc="92A2C806">
      <w:start w:val="1"/>
      <w:numFmt w:val="lowerLetter"/>
      <w:lvlText w:val="%5."/>
      <w:lvlJc w:val="left"/>
      <w:pPr>
        <w:ind w:left="3600" w:hanging="360"/>
      </w:pPr>
    </w:lvl>
    <w:lvl w:ilvl="5" w:tplc="232A74D6">
      <w:start w:val="1"/>
      <w:numFmt w:val="lowerRoman"/>
      <w:lvlText w:val="%6."/>
      <w:lvlJc w:val="right"/>
      <w:pPr>
        <w:ind w:left="4320" w:hanging="180"/>
      </w:pPr>
    </w:lvl>
    <w:lvl w:ilvl="6" w:tplc="CEBEEB68">
      <w:start w:val="1"/>
      <w:numFmt w:val="decimal"/>
      <w:lvlText w:val="%7."/>
      <w:lvlJc w:val="left"/>
      <w:pPr>
        <w:ind w:left="5040" w:hanging="360"/>
      </w:pPr>
    </w:lvl>
    <w:lvl w:ilvl="7" w:tplc="72C8DD02">
      <w:start w:val="1"/>
      <w:numFmt w:val="lowerLetter"/>
      <w:lvlText w:val="%8."/>
      <w:lvlJc w:val="left"/>
      <w:pPr>
        <w:ind w:left="5760" w:hanging="360"/>
      </w:pPr>
    </w:lvl>
    <w:lvl w:ilvl="8" w:tplc="3E5A84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943C1"/>
    <w:multiLevelType w:val="hybridMultilevel"/>
    <w:tmpl w:val="3E1C4ADE"/>
    <w:lvl w:ilvl="0" w:tplc="97CAA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20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284F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03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C44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740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881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7E3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E0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E2FBC"/>
    <w:multiLevelType w:val="hybridMultilevel"/>
    <w:tmpl w:val="60B6A00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C66CB"/>
    <w:multiLevelType w:val="hybridMultilevel"/>
    <w:tmpl w:val="A86E2C66"/>
    <w:lvl w:ilvl="0" w:tplc="BA6C4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E67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88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4D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43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0F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83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80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45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51625"/>
    <w:multiLevelType w:val="hybridMultilevel"/>
    <w:tmpl w:val="BE741318"/>
    <w:lvl w:ilvl="0" w:tplc="F4BEA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8D3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C0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06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041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C7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00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C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8229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69912"/>
    <w:multiLevelType w:val="hybridMultilevel"/>
    <w:tmpl w:val="AEE27F86"/>
    <w:lvl w:ilvl="0" w:tplc="97D8A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45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C8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29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50A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0410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1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349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450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2288A"/>
    <w:multiLevelType w:val="hybridMultilevel"/>
    <w:tmpl w:val="29085B7E"/>
    <w:lvl w:ilvl="0" w:tplc="711E2B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0C8B"/>
    <w:multiLevelType w:val="hybridMultilevel"/>
    <w:tmpl w:val="CDD8661C"/>
    <w:lvl w:ilvl="0" w:tplc="1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AC566"/>
    <w:multiLevelType w:val="hybridMultilevel"/>
    <w:tmpl w:val="744CF94E"/>
    <w:lvl w:ilvl="0" w:tplc="E722C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40A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389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8D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E0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6E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49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6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866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EDEF4"/>
    <w:multiLevelType w:val="hybridMultilevel"/>
    <w:tmpl w:val="76AE8F9A"/>
    <w:lvl w:ilvl="0" w:tplc="A7AE3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CC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E6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E0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64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C8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AB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6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7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40B29"/>
    <w:multiLevelType w:val="hybridMultilevel"/>
    <w:tmpl w:val="9BA0ED0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E76ED6"/>
    <w:multiLevelType w:val="hybridMultilevel"/>
    <w:tmpl w:val="94A0533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86AFF"/>
    <w:multiLevelType w:val="hybridMultilevel"/>
    <w:tmpl w:val="C922C46A"/>
    <w:lvl w:ilvl="0" w:tplc="A54A9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04FE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F89F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071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25B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47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AD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A2B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70F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6A92D"/>
    <w:multiLevelType w:val="hybridMultilevel"/>
    <w:tmpl w:val="363E7062"/>
    <w:lvl w:ilvl="0" w:tplc="C60C3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2A2F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30E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4A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01D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261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CD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62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2CD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D34D6"/>
    <w:multiLevelType w:val="hybridMultilevel"/>
    <w:tmpl w:val="AB9E4B92"/>
    <w:lvl w:ilvl="0" w:tplc="91B42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64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E3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88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64C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E88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A28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61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44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87AD1"/>
    <w:multiLevelType w:val="hybridMultilevel"/>
    <w:tmpl w:val="C9181EE4"/>
    <w:lvl w:ilvl="0" w:tplc="11D80E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6311B"/>
    <w:multiLevelType w:val="hybridMultilevel"/>
    <w:tmpl w:val="0E460138"/>
    <w:lvl w:ilvl="0" w:tplc="51C200F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BFEA91"/>
    <w:multiLevelType w:val="hybridMultilevel"/>
    <w:tmpl w:val="826E463E"/>
    <w:lvl w:ilvl="0" w:tplc="303CE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44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0B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4B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6EBD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406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88A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A8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ED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983E3D"/>
    <w:multiLevelType w:val="hybridMultilevel"/>
    <w:tmpl w:val="6E288D68"/>
    <w:lvl w:ilvl="0" w:tplc="3FB44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24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21E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3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0C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F46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C6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4CA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3CC3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20B35"/>
    <w:multiLevelType w:val="hybridMultilevel"/>
    <w:tmpl w:val="984414EA"/>
    <w:lvl w:ilvl="0" w:tplc="D172B9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C001B"/>
    <w:multiLevelType w:val="hybridMultilevel"/>
    <w:tmpl w:val="E2AA4880"/>
    <w:lvl w:ilvl="0" w:tplc="CFF0E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A656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16F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27D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48F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C07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09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AB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2CA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0B779"/>
    <w:multiLevelType w:val="hybridMultilevel"/>
    <w:tmpl w:val="4D2ABE28"/>
    <w:lvl w:ilvl="0" w:tplc="94B8D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9EB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BC6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82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41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6E1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223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04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A8B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30008"/>
    <w:multiLevelType w:val="hybridMultilevel"/>
    <w:tmpl w:val="67C2DA30"/>
    <w:lvl w:ilvl="0" w:tplc="E66A1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C1E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85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60D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A2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8AD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03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0F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C47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2484D"/>
    <w:multiLevelType w:val="hybridMultilevel"/>
    <w:tmpl w:val="2F286BDA"/>
    <w:lvl w:ilvl="0" w:tplc="E5B02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04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26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29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46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240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AF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AA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A2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812C5"/>
    <w:multiLevelType w:val="hybridMultilevel"/>
    <w:tmpl w:val="3D400C1C"/>
    <w:lvl w:ilvl="0" w:tplc="D94020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812D8"/>
    <w:multiLevelType w:val="hybridMultilevel"/>
    <w:tmpl w:val="3F0ACC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003D"/>
    <w:multiLevelType w:val="hybridMultilevel"/>
    <w:tmpl w:val="DA545804"/>
    <w:lvl w:ilvl="0" w:tplc="4F26DA5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EE81F"/>
    <w:multiLevelType w:val="hybridMultilevel"/>
    <w:tmpl w:val="1B560050"/>
    <w:lvl w:ilvl="0" w:tplc="3F76F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B6D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362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36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CB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48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27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845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E6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3"/>
  </w:num>
  <w:num w:numId="3">
    <w:abstractNumId w:val="0"/>
  </w:num>
  <w:num w:numId="4">
    <w:abstractNumId w:val="26"/>
  </w:num>
  <w:num w:numId="5">
    <w:abstractNumId w:val="5"/>
  </w:num>
  <w:num w:numId="6">
    <w:abstractNumId w:val="2"/>
  </w:num>
  <w:num w:numId="7">
    <w:abstractNumId w:val="21"/>
  </w:num>
  <w:num w:numId="8">
    <w:abstractNumId w:val="8"/>
  </w:num>
  <w:num w:numId="9">
    <w:abstractNumId w:val="4"/>
  </w:num>
  <w:num w:numId="10">
    <w:abstractNumId w:val="31"/>
  </w:num>
  <w:num w:numId="11">
    <w:abstractNumId w:val="17"/>
  </w:num>
  <w:num w:numId="12">
    <w:abstractNumId w:val="16"/>
  </w:num>
  <w:num w:numId="13">
    <w:abstractNumId w:val="6"/>
  </w:num>
  <w:num w:numId="14">
    <w:abstractNumId w:val="10"/>
  </w:num>
  <w:num w:numId="15">
    <w:abstractNumId w:val="24"/>
  </w:num>
  <w:num w:numId="16">
    <w:abstractNumId w:val="35"/>
  </w:num>
  <w:num w:numId="17">
    <w:abstractNumId w:val="18"/>
  </w:num>
  <w:num w:numId="18">
    <w:abstractNumId w:val="7"/>
  </w:num>
  <w:num w:numId="19">
    <w:abstractNumId w:val="28"/>
  </w:num>
  <w:num w:numId="20">
    <w:abstractNumId w:val="25"/>
  </w:num>
  <w:num w:numId="21">
    <w:abstractNumId w:val="23"/>
  </w:num>
  <w:num w:numId="22">
    <w:abstractNumId w:val="32"/>
  </w:num>
  <w:num w:numId="23">
    <w:abstractNumId w:val="29"/>
  </w:num>
  <w:num w:numId="24">
    <w:abstractNumId w:val="36"/>
  </w:num>
  <w:num w:numId="25">
    <w:abstractNumId w:val="11"/>
  </w:num>
  <w:num w:numId="26">
    <w:abstractNumId w:val="30"/>
  </w:num>
  <w:num w:numId="27">
    <w:abstractNumId w:val="12"/>
  </w:num>
  <w:num w:numId="28">
    <w:abstractNumId w:val="34"/>
  </w:num>
  <w:num w:numId="29">
    <w:abstractNumId w:val="27"/>
  </w:num>
  <w:num w:numId="30">
    <w:abstractNumId w:val="14"/>
  </w:num>
  <w:num w:numId="31">
    <w:abstractNumId w:val="15"/>
  </w:num>
  <w:num w:numId="32">
    <w:abstractNumId w:val="3"/>
  </w:num>
  <w:num w:numId="33">
    <w:abstractNumId w:val="22"/>
  </w:num>
  <w:num w:numId="34">
    <w:abstractNumId w:val="9"/>
  </w:num>
  <w:num w:numId="35">
    <w:abstractNumId w:val="20"/>
  </w:num>
  <w:num w:numId="36">
    <w:abstractNumId w:val="19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26"/>
    <w:rsid w:val="00017C2B"/>
    <w:rsid w:val="000B2B81"/>
    <w:rsid w:val="000C136D"/>
    <w:rsid w:val="000F118B"/>
    <w:rsid w:val="00104433"/>
    <w:rsid w:val="00187F63"/>
    <w:rsid w:val="001A517B"/>
    <w:rsid w:val="001F0084"/>
    <w:rsid w:val="001F025A"/>
    <w:rsid w:val="00271753"/>
    <w:rsid w:val="00292AC9"/>
    <w:rsid w:val="0036397D"/>
    <w:rsid w:val="00383A7D"/>
    <w:rsid w:val="003C5703"/>
    <w:rsid w:val="004102EB"/>
    <w:rsid w:val="004D3496"/>
    <w:rsid w:val="0051478F"/>
    <w:rsid w:val="00554F0C"/>
    <w:rsid w:val="00573C05"/>
    <w:rsid w:val="005A7949"/>
    <w:rsid w:val="005D5FCA"/>
    <w:rsid w:val="006C474F"/>
    <w:rsid w:val="00746881"/>
    <w:rsid w:val="0079104D"/>
    <w:rsid w:val="007A6B2D"/>
    <w:rsid w:val="007B56D6"/>
    <w:rsid w:val="007D4224"/>
    <w:rsid w:val="00827BA0"/>
    <w:rsid w:val="008A2BA7"/>
    <w:rsid w:val="008A7762"/>
    <w:rsid w:val="008B3AF2"/>
    <w:rsid w:val="00914F5E"/>
    <w:rsid w:val="00A522A4"/>
    <w:rsid w:val="00A710C4"/>
    <w:rsid w:val="00A928F9"/>
    <w:rsid w:val="00AFFACA"/>
    <w:rsid w:val="00B02C61"/>
    <w:rsid w:val="00B03407"/>
    <w:rsid w:val="00B05F41"/>
    <w:rsid w:val="00B27222"/>
    <w:rsid w:val="00B36EB4"/>
    <w:rsid w:val="00B40352"/>
    <w:rsid w:val="00BA3025"/>
    <w:rsid w:val="00BB0157"/>
    <w:rsid w:val="00C42DAF"/>
    <w:rsid w:val="00C81420"/>
    <w:rsid w:val="00CE5116"/>
    <w:rsid w:val="00CF1A26"/>
    <w:rsid w:val="00D63589"/>
    <w:rsid w:val="00DE38B1"/>
    <w:rsid w:val="00E10ACD"/>
    <w:rsid w:val="00ED465B"/>
    <w:rsid w:val="00F00C5D"/>
    <w:rsid w:val="00F05694"/>
    <w:rsid w:val="00F42ECF"/>
    <w:rsid w:val="00FB330D"/>
    <w:rsid w:val="0127C2FB"/>
    <w:rsid w:val="01A6A362"/>
    <w:rsid w:val="0290C950"/>
    <w:rsid w:val="03274095"/>
    <w:rsid w:val="03845523"/>
    <w:rsid w:val="03A7E94B"/>
    <w:rsid w:val="03F3C1B3"/>
    <w:rsid w:val="04ED57B2"/>
    <w:rsid w:val="05351050"/>
    <w:rsid w:val="053772D6"/>
    <w:rsid w:val="075337E0"/>
    <w:rsid w:val="083A85E1"/>
    <w:rsid w:val="089A3BEE"/>
    <w:rsid w:val="0B9FFE97"/>
    <w:rsid w:val="0C408092"/>
    <w:rsid w:val="0C435888"/>
    <w:rsid w:val="0C9BBB44"/>
    <w:rsid w:val="0CAAD3DF"/>
    <w:rsid w:val="0CED893D"/>
    <w:rsid w:val="0D22568A"/>
    <w:rsid w:val="0DB8EDFC"/>
    <w:rsid w:val="0E60C7DF"/>
    <w:rsid w:val="0E71F439"/>
    <w:rsid w:val="0EB94836"/>
    <w:rsid w:val="0EF0C346"/>
    <w:rsid w:val="0F59C13D"/>
    <w:rsid w:val="0F9E9D87"/>
    <w:rsid w:val="0FB8432F"/>
    <w:rsid w:val="0FCB05A1"/>
    <w:rsid w:val="109B5685"/>
    <w:rsid w:val="13843059"/>
    <w:rsid w:val="13FCE62B"/>
    <w:rsid w:val="14BCEC76"/>
    <w:rsid w:val="150E6839"/>
    <w:rsid w:val="1742AE1D"/>
    <w:rsid w:val="1909D570"/>
    <w:rsid w:val="193739FC"/>
    <w:rsid w:val="19D08159"/>
    <w:rsid w:val="1A012961"/>
    <w:rsid w:val="1AA204A8"/>
    <w:rsid w:val="1AD62B16"/>
    <w:rsid w:val="1B76AF7F"/>
    <w:rsid w:val="1C167C8A"/>
    <w:rsid w:val="1C4707D2"/>
    <w:rsid w:val="1CC6A1A1"/>
    <w:rsid w:val="1D3C9D9F"/>
    <w:rsid w:val="1D5231C0"/>
    <w:rsid w:val="1D7FE03A"/>
    <w:rsid w:val="1E0172EF"/>
    <w:rsid w:val="1E14B5AA"/>
    <w:rsid w:val="1E28C1BF"/>
    <w:rsid w:val="1ECFF431"/>
    <w:rsid w:val="1F09E895"/>
    <w:rsid w:val="1F1C1400"/>
    <w:rsid w:val="1F2DE2EE"/>
    <w:rsid w:val="1F93EE06"/>
    <w:rsid w:val="20F0197F"/>
    <w:rsid w:val="21A790E0"/>
    <w:rsid w:val="21AE20DD"/>
    <w:rsid w:val="220F58E5"/>
    <w:rsid w:val="23165276"/>
    <w:rsid w:val="23B9B525"/>
    <w:rsid w:val="240EF462"/>
    <w:rsid w:val="2445C83B"/>
    <w:rsid w:val="24679781"/>
    <w:rsid w:val="248D97C4"/>
    <w:rsid w:val="24B0B796"/>
    <w:rsid w:val="24D7A09E"/>
    <w:rsid w:val="256F7AAF"/>
    <w:rsid w:val="2729F515"/>
    <w:rsid w:val="27D246D9"/>
    <w:rsid w:val="28C42F1F"/>
    <w:rsid w:val="2947D4D2"/>
    <w:rsid w:val="29F91C73"/>
    <w:rsid w:val="29FEDB3E"/>
    <w:rsid w:val="2A7F639B"/>
    <w:rsid w:val="2B269C3A"/>
    <w:rsid w:val="2C5DF203"/>
    <w:rsid w:val="2D6C1758"/>
    <w:rsid w:val="2D911C7B"/>
    <w:rsid w:val="2DA1651F"/>
    <w:rsid w:val="2DE9152B"/>
    <w:rsid w:val="2E124EC4"/>
    <w:rsid w:val="2FF569D6"/>
    <w:rsid w:val="304A66A6"/>
    <w:rsid w:val="308C47E0"/>
    <w:rsid w:val="308F17C5"/>
    <w:rsid w:val="31CDBFA3"/>
    <w:rsid w:val="31EF2584"/>
    <w:rsid w:val="3295E007"/>
    <w:rsid w:val="3295E45D"/>
    <w:rsid w:val="32D800F7"/>
    <w:rsid w:val="335606BD"/>
    <w:rsid w:val="337F017E"/>
    <w:rsid w:val="3394527D"/>
    <w:rsid w:val="33D82B6A"/>
    <w:rsid w:val="3478109C"/>
    <w:rsid w:val="3570C016"/>
    <w:rsid w:val="372F39BC"/>
    <w:rsid w:val="3736B1E0"/>
    <w:rsid w:val="375F77E6"/>
    <w:rsid w:val="37A382C6"/>
    <w:rsid w:val="37E8C7CE"/>
    <w:rsid w:val="384E6723"/>
    <w:rsid w:val="399BAAA2"/>
    <w:rsid w:val="39AC40C6"/>
    <w:rsid w:val="3B4FB5CE"/>
    <w:rsid w:val="3BA2501B"/>
    <w:rsid w:val="3CF77895"/>
    <w:rsid w:val="3DC60A64"/>
    <w:rsid w:val="3DD63801"/>
    <w:rsid w:val="3DE3CDF3"/>
    <w:rsid w:val="3ECC7A80"/>
    <w:rsid w:val="3EE127C3"/>
    <w:rsid w:val="3F2F9309"/>
    <w:rsid w:val="403F8452"/>
    <w:rsid w:val="40615FA8"/>
    <w:rsid w:val="40A911B3"/>
    <w:rsid w:val="40AF1D09"/>
    <w:rsid w:val="42690C27"/>
    <w:rsid w:val="4336273C"/>
    <w:rsid w:val="438A3E0F"/>
    <w:rsid w:val="4430FC30"/>
    <w:rsid w:val="452A4975"/>
    <w:rsid w:val="48423EC9"/>
    <w:rsid w:val="48DB193D"/>
    <w:rsid w:val="49025489"/>
    <w:rsid w:val="4908CC87"/>
    <w:rsid w:val="4938C409"/>
    <w:rsid w:val="49466D2F"/>
    <w:rsid w:val="4953AFD2"/>
    <w:rsid w:val="4AE0C990"/>
    <w:rsid w:val="4B0D9FB8"/>
    <w:rsid w:val="4B1B4B53"/>
    <w:rsid w:val="4CF1EF43"/>
    <w:rsid w:val="4CF281DC"/>
    <w:rsid w:val="4D24E980"/>
    <w:rsid w:val="4D450285"/>
    <w:rsid w:val="4E112599"/>
    <w:rsid w:val="4F21BE2C"/>
    <w:rsid w:val="4F429BC7"/>
    <w:rsid w:val="4F9BEFFE"/>
    <w:rsid w:val="504EE7CB"/>
    <w:rsid w:val="5066FA1D"/>
    <w:rsid w:val="5087E438"/>
    <w:rsid w:val="508D59ED"/>
    <w:rsid w:val="50FDEBF4"/>
    <w:rsid w:val="51103B65"/>
    <w:rsid w:val="51C337DB"/>
    <w:rsid w:val="51D5B9D8"/>
    <w:rsid w:val="51F4A50C"/>
    <w:rsid w:val="525E543B"/>
    <w:rsid w:val="5274E29B"/>
    <w:rsid w:val="52804DBE"/>
    <w:rsid w:val="549305A2"/>
    <w:rsid w:val="54F2976F"/>
    <w:rsid w:val="55185506"/>
    <w:rsid w:val="55D0C892"/>
    <w:rsid w:val="566B36E2"/>
    <w:rsid w:val="57084A0A"/>
    <w:rsid w:val="574A46A8"/>
    <w:rsid w:val="57856343"/>
    <w:rsid w:val="57BC24CB"/>
    <w:rsid w:val="57D40754"/>
    <w:rsid w:val="581157B4"/>
    <w:rsid w:val="58A12566"/>
    <w:rsid w:val="58B50BFB"/>
    <w:rsid w:val="594C2F63"/>
    <w:rsid w:val="5AB55525"/>
    <w:rsid w:val="5AB82ED3"/>
    <w:rsid w:val="5AE9678B"/>
    <w:rsid w:val="5B8297E3"/>
    <w:rsid w:val="5BCD815E"/>
    <w:rsid w:val="5BD86D39"/>
    <w:rsid w:val="5C103C8B"/>
    <w:rsid w:val="5CAF5F1E"/>
    <w:rsid w:val="5D82453A"/>
    <w:rsid w:val="5EF382CF"/>
    <w:rsid w:val="5EFB5AFD"/>
    <w:rsid w:val="5F1FA197"/>
    <w:rsid w:val="5F79B71E"/>
    <w:rsid w:val="5FC739A5"/>
    <w:rsid w:val="6032174B"/>
    <w:rsid w:val="6070B0C3"/>
    <w:rsid w:val="60732335"/>
    <w:rsid w:val="608F7CFB"/>
    <w:rsid w:val="60CFB3BD"/>
    <w:rsid w:val="61B2811A"/>
    <w:rsid w:val="6259B6F3"/>
    <w:rsid w:val="637E7560"/>
    <w:rsid w:val="6416CA86"/>
    <w:rsid w:val="648CB80E"/>
    <w:rsid w:val="65056105"/>
    <w:rsid w:val="65CE4CA8"/>
    <w:rsid w:val="66B50592"/>
    <w:rsid w:val="675BF736"/>
    <w:rsid w:val="67689BD3"/>
    <w:rsid w:val="67EB9404"/>
    <w:rsid w:val="68831BA9"/>
    <w:rsid w:val="692CB45C"/>
    <w:rsid w:val="6940A328"/>
    <w:rsid w:val="6949D633"/>
    <w:rsid w:val="698FD102"/>
    <w:rsid w:val="69B893B4"/>
    <w:rsid w:val="6A5DBED6"/>
    <w:rsid w:val="6B3F0FA1"/>
    <w:rsid w:val="6B8ED528"/>
    <w:rsid w:val="6BC507F6"/>
    <w:rsid w:val="6C52D440"/>
    <w:rsid w:val="6C542F9D"/>
    <w:rsid w:val="6EB7B7FE"/>
    <w:rsid w:val="6EE8751A"/>
    <w:rsid w:val="6F7E6D92"/>
    <w:rsid w:val="6FCCFAA8"/>
    <w:rsid w:val="7014761E"/>
    <w:rsid w:val="72594FD8"/>
    <w:rsid w:val="72B69924"/>
    <w:rsid w:val="72C7E87E"/>
    <w:rsid w:val="732A0E9A"/>
    <w:rsid w:val="740B9875"/>
    <w:rsid w:val="74AC9A18"/>
    <w:rsid w:val="74E48D12"/>
    <w:rsid w:val="7519747F"/>
    <w:rsid w:val="75B6979E"/>
    <w:rsid w:val="75DCAE84"/>
    <w:rsid w:val="7638CC4B"/>
    <w:rsid w:val="76431857"/>
    <w:rsid w:val="765AC391"/>
    <w:rsid w:val="77D88446"/>
    <w:rsid w:val="7842172E"/>
    <w:rsid w:val="78C39A97"/>
    <w:rsid w:val="78C49CA3"/>
    <w:rsid w:val="796218EE"/>
    <w:rsid w:val="79988053"/>
    <w:rsid w:val="7A73849D"/>
    <w:rsid w:val="7AC80EFA"/>
    <w:rsid w:val="7AF90E05"/>
    <w:rsid w:val="7BA24328"/>
    <w:rsid w:val="7C3AB471"/>
    <w:rsid w:val="7DEA9F83"/>
    <w:rsid w:val="7EC78ABE"/>
    <w:rsid w:val="7FC745D2"/>
    <w:rsid w:val="7FF7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6262F"/>
  <w15:chartTrackingRefBased/>
  <w15:docId w15:val="{C44B229A-A0B2-4D7D-B255-2F4DB205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32D800F7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292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292AC9"/>
  </w:style>
  <w:style w:type="character" w:customStyle="1" w:styleId="eop">
    <w:name w:val="eop"/>
    <w:basedOn w:val="DefaultParagraphFont"/>
    <w:rsid w:val="00292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93F2AA9ADC41B77124B805646EDD" ma:contentTypeVersion="11" ma:contentTypeDescription="Create a new document." ma:contentTypeScope="" ma:versionID="58c518378686ee1d4836ca76a5f6fc2e">
  <xsd:schema xmlns:xsd="http://www.w3.org/2001/XMLSchema" xmlns:xs="http://www.w3.org/2001/XMLSchema" xmlns:p="http://schemas.microsoft.com/office/2006/metadata/properties" xmlns:ns2="fb396ad3-cc9d-4745-b3db-d211468772e2" xmlns:ns3="cb9a23c9-e160-4991-9da2-3b638d47b379" targetNamespace="http://schemas.microsoft.com/office/2006/metadata/properties" ma:root="true" ma:fieldsID="08b7003dc975d3fe8ac0d7dba402177f" ns2:_="" ns3:_="">
    <xsd:import namespace="fb396ad3-cc9d-4745-b3db-d211468772e2"/>
    <xsd:import namespace="cb9a23c9-e160-4991-9da2-3b638d47b3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96ad3-cc9d-4745-b3db-d21146877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a23c9-e160-4991-9da2-3b638d47b3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53e7167-1d39-40e5-89c3-c5b5e0f3d029}" ma:internalName="TaxCatchAll" ma:showField="CatchAllData" ma:web="cb9a23c9-e160-4991-9da2-3b638d47b3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a23c9-e160-4991-9da2-3b638d47b379" xsi:nil="true"/>
    <lcf76f155ced4ddcb4097134ff3c332f xmlns="fb396ad3-cc9d-4745-b3db-d211468772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FA5BD-FA13-4769-90F0-DB60C0259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96ad3-cc9d-4745-b3db-d211468772e2"/>
    <ds:schemaRef ds:uri="cb9a23c9-e160-4991-9da2-3b638d47b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421583-FF67-44FB-896C-F80FA0533E2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cb9a23c9-e160-4991-9da2-3b638d47b379"/>
    <ds:schemaRef ds:uri="fb396ad3-cc9d-4745-b3db-d211468772e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1969A60-32CC-40F4-97DF-6BC645B61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 Brien</dc:creator>
  <cp:keywords/>
  <dc:description/>
  <cp:lastModifiedBy>David O'Brien</cp:lastModifiedBy>
  <cp:revision>4</cp:revision>
  <dcterms:created xsi:type="dcterms:W3CDTF">2025-06-21T16:39:00Z</dcterms:created>
  <dcterms:modified xsi:type="dcterms:W3CDTF">2025-08-02T20:06:00Z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0x01010064D493F2AA9ADC41B77124B805646EDD</vt:lpwstr>
  </property>
  <property fmtid="{D5CDD505-2E9C-101B-9397-08002B2CF9AE}" pid="3" name="MediaServiceImageTags">
    <vt:lpwstr/>
  </property>
</Properties>
</file>